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2E" w:rsidRPr="0024566A" w:rsidRDefault="0074712E" w:rsidP="0024566A">
      <w:pPr>
        <w:pStyle w:val="Default"/>
        <w:numPr>
          <w:ilvl w:val="0"/>
          <w:numId w:val="23"/>
        </w:numPr>
        <w:tabs>
          <w:tab w:val="left" w:pos="284"/>
          <w:tab w:val="left" w:pos="567"/>
          <w:tab w:val="left" w:pos="851"/>
        </w:tabs>
        <w:spacing w:after="240"/>
        <w:ind w:left="0" w:firstLine="567"/>
        <w:jc w:val="center"/>
        <w:rPr>
          <w:b/>
          <w:iCs/>
          <w:color w:val="000000" w:themeColor="text1"/>
          <w:lang w:val="en-US"/>
        </w:rPr>
      </w:pPr>
      <w:r w:rsidRPr="0024566A">
        <w:rPr>
          <w:b/>
          <w:iCs/>
          <w:color w:val="000000" w:themeColor="text1"/>
          <w:lang w:val="en-US"/>
        </w:rPr>
        <w:t>GENERAL REQUIREMENTS</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1.1.</w:t>
      </w:r>
      <w:r w:rsidRPr="0024566A">
        <w:rPr>
          <w:rFonts w:ascii="Montserrat" w:hAnsi="Montserrat"/>
          <w:color w:val="000000" w:themeColor="text1"/>
          <w:lang w:val="en-US"/>
        </w:rPr>
        <w:t xml:space="preserve"> The reference list must include at least 8 sources, with a minimum of 30% consisting of foreign publications from the last 5 years. References to articles published in the </w:t>
      </w:r>
      <w:r w:rsidRPr="0024566A">
        <w:rPr>
          <w:rStyle w:val="a7"/>
          <w:rFonts w:ascii="Montserrat" w:hAnsi="Montserrat"/>
          <w:color w:val="000000" w:themeColor="text1"/>
          <w:lang w:val="en-US"/>
        </w:rPr>
        <w:t>Arts Academy</w:t>
      </w:r>
      <w:r w:rsidRPr="0024566A">
        <w:rPr>
          <w:rFonts w:ascii="Montserrat" w:hAnsi="Montserrat"/>
          <w:color w:val="000000" w:themeColor="text1"/>
          <w:lang w:val="en-US"/>
        </w:rPr>
        <w:t xml:space="preserve"> journal are encouraged.</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1.2.</w:t>
      </w:r>
      <w:r w:rsidRPr="0024566A">
        <w:rPr>
          <w:rFonts w:ascii="Montserrat" w:hAnsi="Montserrat"/>
          <w:color w:val="000000" w:themeColor="text1"/>
          <w:lang w:val="en-US"/>
        </w:rPr>
        <w:t xml:space="preserve"> Citation, referencing, and bibliography formatting must comply with </w:t>
      </w:r>
      <w:r w:rsidRPr="0024566A">
        <w:rPr>
          <w:rStyle w:val="a7"/>
          <w:rFonts w:ascii="Montserrat" w:hAnsi="Montserrat"/>
          <w:b/>
          <w:color w:val="000000" w:themeColor="text1"/>
          <w:lang w:val="en-US"/>
        </w:rPr>
        <w:t>Chicago 17th Edition (Author-Date)</w:t>
      </w:r>
      <w:r w:rsidRPr="0024566A">
        <w:rPr>
          <w:rFonts w:ascii="Montserrat" w:hAnsi="Montserrat"/>
          <w:b/>
          <w:color w:val="000000" w:themeColor="text1"/>
          <w:lang w:val="en-US"/>
        </w:rPr>
        <w:t>.</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kk-KZ"/>
        </w:rPr>
      </w:pPr>
      <w:r w:rsidRPr="0024566A">
        <w:rPr>
          <w:rStyle w:val="a6"/>
          <w:rFonts w:ascii="Montserrat" w:hAnsi="Montserrat"/>
          <w:b w:val="0"/>
          <w:color w:val="000000" w:themeColor="text1"/>
          <w:lang w:val="en-US"/>
        </w:rPr>
        <w:t>1.3.</w:t>
      </w:r>
      <w:r w:rsidRPr="0024566A">
        <w:rPr>
          <w:rFonts w:ascii="Montserrat" w:hAnsi="Montserrat"/>
          <w:color w:val="000000" w:themeColor="text1"/>
          <w:lang w:val="en-US"/>
        </w:rPr>
        <w:t xml:space="preserve"> </w:t>
      </w:r>
      <w:r w:rsidR="002217A2" w:rsidRPr="0024566A">
        <w:rPr>
          <w:rFonts w:ascii="Montserrat" w:hAnsi="Montserrat"/>
          <w:color w:val="000000" w:themeColor="text1"/>
          <w:lang w:val="kk-KZ"/>
        </w:rPr>
        <w:t xml:space="preserve">For articles written in Kazakh and Russian, two reference sections must be prepared: </w:t>
      </w:r>
      <w:r w:rsidR="002217A2" w:rsidRPr="0024566A">
        <w:rPr>
          <w:rFonts w:ascii="Montserrat" w:hAnsi="Montserrat"/>
          <w:b/>
          <w:color w:val="000000" w:themeColor="text1"/>
          <w:lang w:val="kk-KZ"/>
        </w:rPr>
        <w:t xml:space="preserve">Пайдаланылған әдебиеттер тізімі / Список использованных источников </w:t>
      </w:r>
      <w:r w:rsidR="002217A2" w:rsidRPr="0024566A">
        <w:rPr>
          <w:rFonts w:ascii="Montserrat" w:hAnsi="Montserrat"/>
          <w:color w:val="000000" w:themeColor="text1"/>
          <w:lang w:val="kk-KZ"/>
        </w:rPr>
        <w:t xml:space="preserve">– in the original language, listed in alphabetical order using Cyrillic script; and References – a duplicate list in Latin script. The order should be: </w:t>
      </w:r>
      <w:r w:rsidR="002217A2" w:rsidRPr="0024566A">
        <w:rPr>
          <w:rFonts w:ascii="Montserrat" w:hAnsi="Montserrat"/>
          <w:b/>
          <w:color w:val="000000" w:themeColor="text1"/>
          <w:lang w:val="kk-KZ"/>
        </w:rPr>
        <w:t>Cyrillic → Latin.</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1.4.</w:t>
      </w:r>
      <w:r w:rsidRPr="0024566A">
        <w:rPr>
          <w:rFonts w:ascii="Montserrat" w:hAnsi="Montserrat"/>
          <w:color w:val="000000" w:themeColor="text1"/>
          <w:lang w:val="en-US"/>
        </w:rPr>
        <w:t xml:space="preserve"> For articles in English, </w:t>
      </w:r>
      <w:r w:rsidRPr="0024566A">
        <w:rPr>
          <w:rFonts w:ascii="Montserrat" w:hAnsi="Montserrat"/>
          <w:b/>
          <w:color w:val="000000" w:themeColor="text1"/>
          <w:lang w:val="en-US"/>
        </w:rPr>
        <w:t xml:space="preserve">only the </w:t>
      </w:r>
      <w:r w:rsidRPr="0024566A">
        <w:rPr>
          <w:rStyle w:val="a7"/>
          <w:rFonts w:ascii="Montserrat" w:hAnsi="Montserrat"/>
          <w:b/>
          <w:color w:val="000000" w:themeColor="text1"/>
          <w:lang w:val="en-US"/>
        </w:rPr>
        <w:t>References</w:t>
      </w:r>
      <w:r w:rsidRPr="0024566A">
        <w:rPr>
          <w:rFonts w:ascii="Montserrat" w:hAnsi="Montserrat"/>
          <w:color w:val="000000" w:themeColor="text1"/>
          <w:lang w:val="en-US"/>
        </w:rPr>
        <w:t xml:space="preserve"> section is required.</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1.5.</w:t>
      </w:r>
      <w:r w:rsidRPr="0024566A">
        <w:rPr>
          <w:rFonts w:ascii="Montserrat" w:hAnsi="Montserrat"/>
          <w:color w:val="000000" w:themeColor="text1"/>
          <w:lang w:val="en-US"/>
        </w:rPr>
        <w:t xml:space="preserve"> If the cited article has a DOI, it must be included.</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1.6.</w:t>
      </w:r>
      <w:r w:rsidRPr="0024566A">
        <w:rPr>
          <w:rFonts w:ascii="Montserrat" w:hAnsi="Montserrat"/>
          <w:color w:val="000000" w:themeColor="text1"/>
          <w:lang w:val="en-US"/>
        </w:rPr>
        <w:t xml:space="preserve"> An active link to an online source (a full URL starting with </w:t>
      </w:r>
      <w:r w:rsidRPr="0024566A">
        <w:rPr>
          <w:rStyle w:val="a7"/>
          <w:rFonts w:ascii="Montserrat" w:hAnsi="Montserrat"/>
          <w:color w:val="000000" w:themeColor="text1"/>
          <w:lang w:val="en-US"/>
        </w:rPr>
        <w:t>http://</w:t>
      </w:r>
      <w:r w:rsidRPr="0024566A">
        <w:rPr>
          <w:rFonts w:ascii="Montserrat" w:hAnsi="Montserrat"/>
          <w:color w:val="000000" w:themeColor="text1"/>
          <w:lang w:val="en-US"/>
        </w:rPr>
        <w:t>) and the access date must be provided.</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b w:val="0"/>
          <w:color w:val="000000" w:themeColor="text1"/>
          <w:lang w:val="en-US"/>
        </w:rPr>
        <w:t>1.7.</w:t>
      </w:r>
      <w:r w:rsidRPr="0024566A">
        <w:rPr>
          <w:rFonts w:ascii="Montserrat" w:hAnsi="Montserrat"/>
          <w:color w:val="000000" w:themeColor="text1"/>
          <w:lang w:val="en-US"/>
        </w:rPr>
        <w:t xml:space="preserve"> All </w:t>
      </w:r>
      <w:r w:rsidRPr="0024566A">
        <w:rPr>
          <w:rFonts w:ascii="Montserrat" w:hAnsi="Montserrat"/>
          <w:b/>
          <w:color w:val="000000" w:themeColor="text1"/>
          <w:lang w:val="en-US"/>
        </w:rPr>
        <w:t xml:space="preserve">technical terms </w:t>
      </w:r>
      <w:r w:rsidRPr="0024566A">
        <w:rPr>
          <w:rFonts w:ascii="Montserrat" w:hAnsi="Montserrat"/>
          <w:color w:val="000000" w:themeColor="text1"/>
          <w:lang w:val="en-US"/>
        </w:rPr>
        <w:t xml:space="preserve">in bibliographic descriptions must be given in English (e.g., </w:t>
      </w:r>
      <w:r w:rsidRPr="0024566A">
        <w:rPr>
          <w:rStyle w:val="a7"/>
          <w:rFonts w:ascii="Montserrat" w:hAnsi="Montserrat"/>
          <w:color w:val="000000" w:themeColor="text1"/>
          <w:lang w:val="en-US"/>
        </w:rPr>
        <w:t>editor, ed., p., Vol.</w:t>
      </w:r>
      <w:r w:rsidRPr="0024566A">
        <w:rPr>
          <w:rFonts w:ascii="Montserrat" w:hAnsi="Montserrat"/>
          <w:color w:val="000000" w:themeColor="text1"/>
          <w:lang w:val="en-US"/>
        </w:rPr>
        <w:t>, etc.).</w:t>
      </w:r>
    </w:p>
    <w:p w:rsidR="0074712E" w:rsidRPr="0024566A" w:rsidRDefault="0074712E" w:rsidP="0024566A">
      <w:pPr>
        <w:pStyle w:val="a4"/>
        <w:tabs>
          <w:tab w:val="left" w:pos="851"/>
        </w:tabs>
        <w:spacing w:before="0" w:beforeAutospacing="0" w:after="0" w:afterAutospacing="0"/>
        <w:ind w:firstLine="567"/>
        <w:jc w:val="both"/>
        <w:rPr>
          <w:rFonts w:ascii="Montserrat" w:hAnsi="Montserrat"/>
          <w:color w:val="000000" w:themeColor="text1"/>
          <w:lang w:val="en-US"/>
        </w:rPr>
      </w:pPr>
    </w:p>
    <w:p w:rsidR="0074712E" w:rsidRPr="0024566A" w:rsidRDefault="004370CE" w:rsidP="0024566A">
      <w:pPr>
        <w:tabs>
          <w:tab w:val="left" w:pos="851"/>
        </w:tabs>
        <w:spacing w:line="240" w:lineRule="auto"/>
        <w:ind w:firstLine="567"/>
        <w:jc w:val="center"/>
        <w:outlineLvl w:val="2"/>
        <w:rPr>
          <w:rFonts w:ascii="Montserrat" w:eastAsia="Times New Roman" w:hAnsi="Montserrat" w:cs="Times New Roman"/>
          <w:b/>
          <w:bCs/>
          <w:color w:val="000000" w:themeColor="text1"/>
          <w:sz w:val="24"/>
          <w:szCs w:val="24"/>
          <w:lang w:val="en-US" w:eastAsia="ru-RU"/>
        </w:rPr>
      </w:pPr>
      <w:r w:rsidRPr="0024566A">
        <w:rPr>
          <w:rFonts w:ascii="Montserrat" w:eastAsia="Times New Roman" w:hAnsi="Montserrat" w:cs="Times New Roman"/>
          <w:b/>
          <w:bCs/>
          <w:color w:val="000000" w:themeColor="text1"/>
          <w:sz w:val="24"/>
          <w:szCs w:val="24"/>
          <w:lang w:val="en-US" w:eastAsia="ru-RU"/>
        </w:rPr>
        <w:t>2. IN-TEXT CITATION</w:t>
      </w:r>
    </w:p>
    <w:p w:rsidR="0074712E" w:rsidRPr="0024566A" w:rsidRDefault="0074712E" w:rsidP="0024566A">
      <w:pPr>
        <w:tabs>
          <w:tab w:val="left" w:pos="851"/>
        </w:tabs>
        <w:spacing w:after="0" w:line="240" w:lineRule="auto"/>
        <w:ind w:firstLine="567"/>
        <w:jc w:val="both"/>
        <w:rPr>
          <w:rFonts w:ascii="Montserrat" w:eastAsia="Times New Roman" w:hAnsi="Montserrat" w:cs="Times New Roman"/>
          <w:color w:val="000000" w:themeColor="text1"/>
          <w:sz w:val="24"/>
          <w:szCs w:val="24"/>
          <w:lang w:val="en-US" w:eastAsia="ru-RU"/>
        </w:rPr>
      </w:pPr>
      <w:r w:rsidRPr="0024566A">
        <w:rPr>
          <w:rFonts w:ascii="Montserrat" w:eastAsia="Times New Roman" w:hAnsi="Montserrat" w:cs="Times New Roman"/>
          <w:bCs/>
          <w:color w:val="000000" w:themeColor="text1"/>
          <w:sz w:val="24"/>
          <w:szCs w:val="24"/>
          <w:lang w:val="en-US" w:eastAsia="ru-RU"/>
        </w:rPr>
        <w:t>2.1.</w:t>
      </w:r>
      <w:r w:rsidRPr="0024566A">
        <w:rPr>
          <w:rFonts w:ascii="Montserrat" w:eastAsia="Times New Roman" w:hAnsi="Montserrat" w:cs="Times New Roman"/>
          <w:color w:val="000000" w:themeColor="text1"/>
          <w:sz w:val="24"/>
          <w:szCs w:val="24"/>
          <w:lang w:val="en-US" w:eastAsia="ru-RU"/>
        </w:rPr>
        <w:t xml:space="preserve"> In-text citations follow the “</w:t>
      </w:r>
      <w:r w:rsidRPr="0024566A">
        <w:rPr>
          <w:rFonts w:ascii="Montserrat" w:eastAsia="Times New Roman" w:hAnsi="Montserrat" w:cs="Times New Roman"/>
          <w:b/>
          <w:color w:val="000000" w:themeColor="text1"/>
          <w:sz w:val="24"/>
          <w:szCs w:val="24"/>
          <w:lang w:val="en-US" w:eastAsia="ru-RU"/>
        </w:rPr>
        <w:t>author-year, page</w:t>
      </w:r>
      <w:r w:rsidRPr="0024566A">
        <w:rPr>
          <w:rFonts w:ascii="Montserrat" w:eastAsia="Times New Roman" w:hAnsi="Montserrat" w:cs="Times New Roman"/>
          <w:color w:val="000000" w:themeColor="text1"/>
          <w:sz w:val="24"/>
          <w:szCs w:val="24"/>
          <w:lang w:val="en-US" w:eastAsia="ru-RU"/>
        </w:rPr>
        <w:t xml:space="preserve">” format (author’s last name, year, page number): </w:t>
      </w:r>
      <w:r w:rsidRPr="0024566A">
        <w:rPr>
          <w:rFonts w:ascii="Montserrat" w:eastAsia="Times New Roman" w:hAnsi="Montserrat" w:cs="Times New Roman"/>
          <w:i/>
          <w:iCs/>
          <w:color w:val="000000" w:themeColor="text1"/>
          <w:sz w:val="24"/>
          <w:szCs w:val="24"/>
          <w:lang w:val="en-US" w:eastAsia="ru-RU"/>
        </w:rPr>
        <w:t>(</w:t>
      </w:r>
      <w:proofErr w:type="spellStart"/>
      <w:r w:rsidRPr="0024566A">
        <w:rPr>
          <w:rFonts w:ascii="Montserrat" w:eastAsia="Times New Roman" w:hAnsi="Montserrat" w:cs="Times New Roman"/>
          <w:i/>
          <w:iCs/>
          <w:color w:val="000000" w:themeColor="text1"/>
          <w:sz w:val="24"/>
          <w:szCs w:val="24"/>
          <w:lang w:val="en-US" w:eastAsia="ru-RU"/>
        </w:rPr>
        <w:t>Utgalieva</w:t>
      </w:r>
      <w:proofErr w:type="spellEnd"/>
      <w:r w:rsidRPr="0024566A">
        <w:rPr>
          <w:rFonts w:ascii="Montserrat" w:eastAsia="Times New Roman" w:hAnsi="Montserrat" w:cs="Times New Roman"/>
          <w:i/>
          <w:iCs/>
          <w:color w:val="000000" w:themeColor="text1"/>
          <w:sz w:val="24"/>
          <w:szCs w:val="24"/>
          <w:lang w:val="en-US" w:eastAsia="ru-RU"/>
        </w:rPr>
        <w:t xml:space="preserve"> 2021, 188).</w:t>
      </w:r>
    </w:p>
    <w:p w:rsidR="0074712E" w:rsidRPr="0024566A" w:rsidRDefault="0074712E" w:rsidP="0024566A">
      <w:pPr>
        <w:tabs>
          <w:tab w:val="left" w:pos="851"/>
        </w:tabs>
        <w:spacing w:after="0" w:line="240" w:lineRule="auto"/>
        <w:ind w:firstLine="567"/>
        <w:jc w:val="both"/>
        <w:rPr>
          <w:rFonts w:ascii="Montserrat" w:eastAsia="Times New Roman" w:hAnsi="Montserrat" w:cs="Times New Roman"/>
          <w:color w:val="000000" w:themeColor="text1"/>
          <w:sz w:val="24"/>
          <w:szCs w:val="24"/>
          <w:lang w:val="en-US" w:eastAsia="ru-RU"/>
        </w:rPr>
      </w:pPr>
      <w:r w:rsidRPr="0024566A">
        <w:rPr>
          <w:rFonts w:ascii="Montserrat" w:eastAsia="Times New Roman" w:hAnsi="Montserrat" w:cs="Times New Roman"/>
          <w:bCs/>
          <w:color w:val="000000" w:themeColor="text1"/>
          <w:sz w:val="24"/>
          <w:szCs w:val="24"/>
          <w:lang w:val="en-US" w:eastAsia="ru-RU"/>
        </w:rPr>
        <w:t>2.2.</w:t>
      </w:r>
      <w:r w:rsidRPr="0024566A">
        <w:rPr>
          <w:rFonts w:ascii="Montserrat" w:eastAsia="Times New Roman" w:hAnsi="Montserrat" w:cs="Times New Roman"/>
          <w:color w:val="000000" w:themeColor="text1"/>
          <w:sz w:val="24"/>
          <w:szCs w:val="24"/>
          <w:lang w:val="en-US" w:eastAsia="ru-RU"/>
        </w:rPr>
        <w:t xml:space="preserve"> If a source has more than three authors, list </w:t>
      </w:r>
      <w:r w:rsidRPr="0024566A">
        <w:rPr>
          <w:rFonts w:ascii="Montserrat" w:eastAsia="Times New Roman" w:hAnsi="Montserrat" w:cs="Times New Roman"/>
          <w:b/>
          <w:color w:val="000000" w:themeColor="text1"/>
          <w:sz w:val="24"/>
          <w:szCs w:val="24"/>
          <w:lang w:val="en-US" w:eastAsia="ru-RU"/>
        </w:rPr>
        <w:t>the first two authors'</w:t>
      </w:r>
      <w:r w:rsidRPr="0024566A">
        <w:rPr>
          <w:rFonts w:ascii="Montserrat" w:eastAsia="Times New Roman" w:hAnsi="Montserrat" w:cs="Times New Roman"/>
          <w:color w:val="000000" w:themeColor="text1"/>
          <w:sz w:val="24"/>
          <w:szCs w:val="24"/>
          <w:lang w:val="en-US" w:eastAsia="ru-RU"/>
        </w:rPr>
        <w:t xml:space="preserve"> last names followed by </w:t>
      </w:r>
      <w:r w:rsidRPr="0024566A">
        <w:rPr>
          <w:rFonts w:ascii="Montserrat" w:eastAsia="Times New Roman" w:hAnsi="Montserrat" w:cs="Times New Roman"/>
          <w:i/>
          <w:iCs/>
          <w:color w:val="000000" w:themeColor="text1"/>
          <w:sz w:val="24"/>
          <w:szCs w:val="24"/>
          <w:lang w:val="en-US" w:eastAsia="ru-RU"/>
        </w:rPr>
        <w:t>et al.</w:t>
      </w:r>
      <w:r w:rsidRPr="0024566A">
        <w:rPr>
          <w:rFonts w:ascii="Montserrat" w:eastAsia="Times New Roman" w:hAnsi="Montserrat" w:cs="Times New Roman"/>
          <w:color w:val="000000" w:themeColor="text1"/>
          <w:sz w:val="24"/>
          <w:szCs w:val="24"/>
          <w:lang w:val="en-US" w:eastAsia="ru-RU"/>
        </w:rPr>
        <w:t xml:space="preserve">: </w:t>
      </w:r>
      <w:r w:rsidRPr="0024566A">
        <w:rPr>
          <w:rFonts w:ascii="Montserrat" w:eastAsia="Times New Roman" w:hAnsi="Montserrat" w:cs="Times New Roman"/>
          <w:i/>
          <w:iCs/>
          <w:color w:val="000000" w:themeColor="text1"/>
          <w:sz w:val="24"/>
          <w:szCs w:val="24"/>
          <w:lang w:val="en-US" w:eastAsia="ru-RU"/>
        </w:rPr>
        <w:t>(</w:t>
      </w:r>
      <w:proofErr w:type="spellStart"/>
      <w:r w:rsidRPr="0024566A">
        <w:rPr>
          <w:rFonts w:ascii="Montserrat" w:eastAsia="Times New Roman" w:hAnsi="Montserrat" w:cs="Times New Roman"/>
          <w:i/>
          <w:iCs/>
          <w:color w:val="000000" w:themeColor="text1"/>
          <w:sz w:val="24"/>
          <w:szCs w:val="24"/>
          <w:lang w:val="en-US" w:eastAsia="ru-RU"/>
        </w:rPr>
        <w:t>Mukhametova</w:t>
      </w:r>
      <w:proofErr w:type="spellEnd"/>
      <w:r w:rsidRPr="0024566A">
        <w:rPr>
          <w:rFonts w:ascii="Montserrat" w:eastAsia="Times New Roman" w:hAnsi="Montserrat" w:cs="Times New Roman"/>
          <w:i/>
          <w:iCs/>
          <w:color w:val="000000" w:themeColor="text1"/>
          <w:sz w:val="24"/>
          <w:szCs w:val="24"/>
          <w:lang w:val="en-US" w:eastAsia="ru-RU"/>
        </w:rPr>
        <w:t xml:space="preserve">, </w:t>
      </w:r>
      <w:proofErr w:type="spellStart"/>
      <w:r w:rsidRPr="0024566A">
        <w:rPr>
          <w:rFonts w:ascii="Montserrat" w:eastAsia="Times New Roman" w:hAnsi="Montserrat" w:cs="Times New Roman"/>
          <w:i/>
          <w:iCs/>
          <w:color w:val="000000" w:themeColor="text1"/>
          <w:sz w:val="24"/>
          <w:szCs w:val="24"/>
          <w:lang w:val="en-US" w:eastAsia="ru-RU"/>
        </w:rPr>
        <w:t>Amanov</w:t>
      </w:r>
      <w:proofErr w:type="spellEnd"/>
      <w:r w:rsidRPr="0024566A">
        <w:rPr>
          <w:rFonts w:ascii="Montserrat" w:eastAsia="Times New Roman" w:hAnsi="Montserrat" w:cs="Times New Roman"/>
          <w:i/>
          <w:iCs/>
          <w:color w:val="000000" w:themeColor="text1"/>
          <w:sz w:val="24"/>
          <w:szCs w:val="24"/>
          <w:lang w:val="en-US" w:eastAsia="ru-RU"/>
        </w:rPr>
        <w:t xml:space="preserve"> et al. 2002, 168–171).</w:t>
      </w:r>
    </w:p>
    <w:p w:rsidR="0074712E" w:rsidRPr="0024566A" w:rsidRDefault="0074712E" w:rsidP="0024566A">
      <w:pPr>
        <w:tabs>
          <w:tab w:val="left" w:pos="851"/>
        </w:tabs>
        <w:spacing w:after="0" w:line="240" w:lineRule="auto"/>
        <w:ind w:firstLine="567"/>
        <w:jc w:val="both"/>
        <w:rPr>
          <w:rFonts w:ascii="Montserrat" w:eastAsia="Times New Roman" w:hAnsi="Montserrat" w:cs="Times New Roman"/>
          <w:color w:val="000000" w:themeColor="text1"/>
          <w:sz w:val="24"/>
          <w:szCs w:val="24"/>
          <w:lang w:val="en-US" w:eastAsia="ru-RU"/>
        </w:rPr>
      </w:pPr>
      <w:r w:rsidRPr="0024566A">
        <w:rPr>
          <w:rFonts w:ascii="Montserrat" w:eastAsia="Times New Roman" w:hAnsi="Montserrat" w:cs="Times New Roman"/>
          <w:bCs/>
          <w:color w:val="000000" w:themeColor="text1"/>
          <w:sz w:val="24"/>
          <w:szCs w:val="24"/>
          <w:lang w:val="en-US" w:eastAsia="ru-RU"/>
        </w:rPr>
        <w:t>2.3.</w:t>
      </w:r>
      <w:r w:rsidRPr="0024566A">
        <w:rPr>
          <w:rFonts w:ascii="Montserrat" w:eastAsia="Times New Roman" w:hAnsi="Montserrat" w:cs="Times New Roman"/>
          <w:color w:val="000000" w:themeColor="text1"/>
          <w:sz w:val="24"/>
          <w:szCs w:val="24"/>
          <w:lang w:val="en-US" w:eastAsia="ru-RU"/>
        </w:rPr>
        <w:t xml:space="preserve"> If multiple sources by the same author exist, distinguish them by </w:t>
      </w:r>
      <w:r w:rsidRPr="0024566A">
        <w:rPr>
          <w:rFonts w:ascii="Montserrat" w:eastAsia="Times New Roman" w:hAnsi="Montserrat" w:cs="Times New Roman"/>
          <w:b/>
          <w:color w:val="000000" w:themeColor="text1"/>
          <w:sz w:val="24"/>
          <w:szCs w:val="24"/>
          <w:lang w:val="en-US" w:eastAsia="ru-RU"/>
        </w:rPr>
        <w:t>publication year</w:t>
      </w:r>
      <w:r w:rsidRPr="0024566A">
        <w:rPr>
          <w:rFonts w:ascii="Montserrat" w:eastAsia="Times New Roman" w:hAnsi="Montserrat" w:cs="Times New Roman"/>
          <w:color w:val="000000" w:themeColor="text1"/>
          <w:sz w:val="24"/>
          <w:szCs w:val="24"/>
          <w:lang w:val="en-US" w:eastAsia="ru-RU"/>
        </w:rPr>
        <w:t xml:space="preserve">: </w:t>
      </w:r>
      <w:r w:rsidRPr="0024566A">
        <w:rPr>
          <w:rFonts w:ascii="Montserrat" w:eastAsia="Times New Roman" w:hAnsi="Montserrat" w:cs="Times New Roman"/>
          <w:i/>
          <w:iCs/>
          <w:color w:val="000000" w:themeColor="text1"/>
          <w:sz w:val="24"/>
          <w:szCs w:val="24"/>
          <w:lang w:val="en-US" w:eastAsia="ru-RU"/>
        </w:rPr>
        <w:t>(</w:t>
      </w:r>
      <w:proofErr w:type="spellStart"/>
      <w:r w:rsidRPr="0024566A">
        <w:rPr>
          <w:rFonts w:ascii="Montserrat" w:eastAsia="Times New Roman" w:hAnsi="Montserrat" w:cs="Times New Roman"/>
          <w:i/>
          <w:iCs/>
          <w:color w:val="000000" w:themeColor="text1"/>
          <w:sz w:val="24"/>
          <w:szCs w:val="24"/>
          <w:lang w:val="en-US" w:eastAsia="ru-RU"/>
        </w:rPr>
        <w:t>Mukhametova</w:t>
      </w:r>
      <w:proofErr w:type="spellEnd"/>
      <w:r w:rsidRPr="0024566A">
        <w:rPr>
          <w:rFonts w:ascii="Montserrat" w:eastAsia="Times New Roman" w:hAnsi="Montserrat" w:cs="Times New Roman"/>
          <w:i/>
          <w:iCs/>
          <w:color w:val="000000" w:themeColor="text1"/>
          <w:sz w:val="24"/>
          <w:szCs w:val="24"/>
          <w:lang w:val="en-US" w:eastAsia="ru-RU"/>
        </w:rPr>
        <w:t xml:space="preserve"> 1976), (</w:t>
      </w:r>
      <w:proofErr w:type="spellStart"/>
      <w:r w:rsidRPr="0024566A">
        <w:rPr>
          <w:rFonts w:ascii="Montserrat" w:eastAsia="Times New Roman" w:hAnsi="Montserrat" w:cs="Times New Roman"/>
          <w:i/>
          <w:iCs/>
          <w:color w:val="000000" w:themeColor="text1"/>
          <w:sz w:val="24"/>
          <w:szCs w:val="24"/>
          <w:lang w:val="en-US" w:eastAsia="ru-RU"/>
        </w:rPr>
        <w:t>Mukhametova</w:t>
      </w:r>
      <w:proofErr w:type="spellEnd"/>
      <w:r w:rsidRPr="0024566A">
        <w:rPr>
          <w:rFonts w:ascii="Montserrat" w:eastAsia="Times New Roman" w:hAnsi="Montserrat" w:cs="Times New Roman"/>
          <w:i/>
          <w:iCs/>
          <w:color w:val="000000" w:themeColor="text1"/>
          <w:sz w:val="24"/>
          <w:szCs w:val="24"/>
          <w:lang w:val="en-US" w:eastAsia="ru-RU"/>
        </w:rPr>
        <w:t xml:space="preserve"> 2002).</w:t>
      </w:r>
      <w:r w:rsidRPr="0024566A">
        <w:rPr>
          <w:rFonts w:ascii="Montserrat" w:eastAsia="Times New Roman" w:hAnsi="Montserrat" w:cs="Times New Roman"/>
          <w:color w:val="000000" w:themeColor="text1"/>
          <w:sz w:val="24"/>
          <w:szCs w:val="24"/>
          <w:lang w:val="en-US" w:eastAsia="ru-RU"/>
        </w:rPr>
        <w:t xml:space="preserve"> </w:t>
      </w:r>
      <w:r w:rsidRPr="0024566A">
        <w:rPr>
          <w:rFonts w:ascii="Montserrat" w:eastAsia="Times New Roman" w:hAnsi="Montserrat" w:cs="Times New Roman"/>
          <w:b/>
          <w:color w:val="000000" w:themeColor="text1"/>
          <w:sz w:val="24"/>
          <w:szCs w:val="24"/>
          <w:lang w:val="en-US" w:eastAsia="ru-RU"/>
        </w:rPr>
        <w:t>If citing multiple works by the same author</w:t>
      </w:r>
      <w:r w:rsidRPr="0024566A">
        <w:rPr>
          <w:rFonts w:ascii="Montserrat" w:eastAsia="Times New Roman" w:hAnsi="Montserrat" w:cs="Times New Roman"/>
          <w:color w:val="000000" w:themeColor="text1"/>
          <w:sz w:val="24"/>
          <w:szCs w:val="24"/>
          <w:lang w:val="en-US" w:eastAsia="ru-RU"/>
        </w:rPr>
        <w:t xml:space="preserve">, separate them with a comma: </w:t>
      </w:r>
      <w:r w:rsidRPr="0024566A">
        <w:rPr>
          <w:rFonts w:ascii="Montserrat" w:eastAsia="Times New Roman" w:hAnsi="Montserrat" w:cs="Times New Roman"/>
          <w:i/>
          <w:iCs/>
          <w:color w:val="000000" w:themeColor="text1"/>
          <w:sz w:val="24"/>
          <w:szCs w:val="24"/>
          <w:lang w:val="en-US" w:eastAsia="ru-RU"/>
        </w:rPr>
        <w:t>(</w:t>
      </w:r>
      <w:proofErr w:type="spellStart"/>
      <w:r w:rsidRPr="0024566A">
        <w:rPr>
          <w:rFonts w:ascii="Montserrat" w:eastAsia="Times New Roman" w:hAnsi="Montserrat" w:cs="Times New Roman"/>
          <w:i/>
          <w:iCs/>
          <w:color w:val="000000" w:themeColor="text1"/>
          <w:sz w:val="24"/>
          <w:szCs w:val="24"/>
          <w:lang w:val="en-US" w:eastAsia="ru-RU"/>
        </w:rPr>
        <w:t>Mukhametova</w:t>
      </w:r>
      <w:proofErr w:type="spellEnd"/>
      <w:r w:rsidRPr="0024566A">
        <w:rPr>
          <w:rFonts w:ascii="Montserrat" w:eastAsia="Times New Roman" w:hAnsi="Montserrat" w:cs="Times New Roman"/>
          <w:i/>
          <w:iCs/>
          <w:color w:val="000000" w:themeColor="text1"/>
          <w:sz w:val="24"/>
          <w:szCs w:val="24"/>
          <w:lang w:val="en-US" w:eastAsia="ru-RU"/>
        </w:rPr>
        <w:t xml:space="preserve"> 1976, 2002).</w:t>
      </w:r>
    </w:p>
    <w:p w:rsidR="0074712E" w:rsidRPr="0024566A" w:rsidRDefault="0074712E" w:rsidP="0024566A">
      <w:pPr>
        <w:tabs>
          <w:tab w:val="left" w:pos="851"/>
        </w:tabs>
        <w:spacing w:after="0" w:line="240" w:lineRule="auto"/>
        <w:ind w:firstLine="567"/>
        <w:jc w:val="both"/>
        <w:rPr>
          <w:rFonts w:ascii="Montserrat" w:eastAsia="Times New Roman" w:hAnsi="Montserrat" w:cs="Times New Roman"/>
          <w:color w:val="000000" w:themeColor="text1"/>
          <w:sz w:val="24"/>
          <w:szCs w:val="24"/>
          <w:lang w:val="en-US" w:eastAsia="ru-RU"/>
        </w:rPr>
      </w:pPr>
      <w:r w:rsidRPr="0024566A">
        <w:rPr>
          <w:rFonts w:ascii="Montserrat" w:eastAsia="Times New Roman" w:hAnsi="Montserrat" w:cs="Times New Roman"/>
          <w:bCs/>
          <w:color w:val="000000" w:themeColor="text1"/>
          <w:sz w:val="24"/>
          <w:szCs w:val="24"/>
          <w:lang w:val="en-US" w:eastAsia="ru-RU"/>
        </w:rPr>
        <w:t>2.4.</w:t>
      </w:r>
      <w:r w:rsidRPr="0024566A">
        <w:rPr>
          <w:rFonts w:ascii="Montserrat" w:eastAsia="Times New Roman" w:hAnsi="Montserrat" w:cs="Times New Roman"/>
          <w:color w:val="000000" w:themeColor="text1"/>
          <w:sz w:val="24"/>
          <w:szCs w:val="24"/>
          <w:lang w:val="en-US" w:eastAsia="ru-RU"/>
        </w:rPr>
        <w:t xml:space="preserve"> If citing works by the same author with different co-authors, use the following format: </w:t>
      </w:r>
      <w:proofErr w:type="spellStart"/>
      <w:r w:rsidRPr="0024566A">
        <w:rPr>
          <w:rFonts w:ascii="Montserrat" w:eastAsia="Times New Roman" w:hAnsi="Montserrat" w:cs="Times New Roman"/>
          <w:i/>
          <w:iCs/>
          <w:color w:val="000000" w:themeColor="text1"/>
          <w:sz w:val="24"/>
          <w:szCs w:val="24"/>
          <w:lang w:val="en-US" w:eastAsia="ru-RU"/>
        </w:rPr>
        <w:t>Gofman</w:t>
      </w:r>
      <w:proofErr w:type="spellEnd"/>
      <w:r w:rsidRPr="0024566A">
        <w:rPr>
          <w:rFonts w:ascii="Montserrat" w:eastAsia="Times New Roman" w:hAnsi="Montserrat" w:cs="Times New Roman"/>
          <w:i/>
          <w:iCs/>
          <w:color w:val="000000" w:themeColor="text1"/>
          <w:sz w:val="24"/>
          <w:szCs w:val="24"/>
          <w:lang w:val="en-US" w:eastAsia="ru-RU"/>
        </w:rPr>
        <w:t xml:space="preserve"> and </w:t>
      </w:r>
      <w:proofErr w:type="spellStart"/>
      <w:r w:rsidRPr="0024566A">
        <w:rPr>
          <w:rFonts w:ascii="Montserrat" w:eastAsia="Times New Roman" w:hAnsi="Montserrat" w:cs="Times New Roman"/>
          <w:i/>
          <w:iCs/>
          <w:color w:val="000000" w:themeColor="text1"/>
          <w:sz w:val="24"/>
          <w:szCs w:val="24"/>
          <w:lang w:val="en-US" w:eastAsia="ru-RU"/>
        </w:rPr>
        <w:t>Petrov</w:t>
      </w:r>
      <w:proofErr w:type="spellEnd"/>
      <w:r w:rsidRPr="0024566A">
        <w:rPr>
          <w:rFonts w:ascii="Montserrat" w:eastAsia="Times New Roman" w:hAnsi="Montserrat" w:cs="Times New Roman"/>
          <w:i/>
          <w:iCs/>
          <w:color w:val="000000" w:themeColor="text1"/>
          <w:sz w:val="24"/>
          <w:szCs w:val="24"/>
          <w:lang w:val="en-US" w:eastAsia="ru-RU"/>
        </w:rPr>
        <w:t xml:space="preserve"> 1961; </w:t>
      </w:r>
      <w:proofErr w:type="spellStart"/>
      <w:r w:rsidRPr="0024566A">
        <w:rPr>
          <w:rFonts w:ascii="Montserrat" w:eastAsia="Times New Roman" w:hAnsi="Montserrat" w:cs="Times New Roman"/>
          <w:i/>
          <w:iCs/>
          <w:color w:val="000000" w:themeColor="text1"/>
          <w:sz w:val="24"/>
          <w:szCs w:val="24"/>
          <w:lang w:val="en-US" w:eastAsia="ru-RU"/>
        </w:rPr>
        <w:t>Gofman</w:t>
      </w:r>
      <w:proofErr w:type="spellEnd"/>
      <w:r w:rsidRPr="0024566A">
        <w:rPr>
          <w:rFonts w:ascii="Montserrat" w:eastAsia="Times New Roman" w:hAnsi="Montserrat" w:cs="Times New Roman"/>
          <w:i/>
          <w:iCs/>
          <w:color w:val="000000" w:themeColor="text1"/>
          <w:sz w:val="24"/>
          <w:szCs w:val="24"/>
          <w:lang w:val="en-US" w:eastAsia="ru-RU"/>
        </w:rPr>
        <w:t xml:space="preserve">, Ivanov, and </w:t>
      </w:r>
      <w:proofErr w:type="spellStart"/>
      <w:r w:rsidRPr="0024566A">
        <w:rPr>
          <w:rFonts w:ascii="Montserrat" w:eastAsia="Times New Roman" w:hAnsi="Montserrat" w:cs="Times New Roman"/>
          <w:i/>
          <w:iCs/>
          <w:color w:val="000000" w:themeColor="text1"/>
          <w:sz w:val="24"/>
          <w:szCs w:val="24"/>
          <w:lang w:val="en-US" w:eastAsia="ru-RU"/>
        </w:rPr>
        <w:t>Sidorov</w:t>
      </w:r>
      <w:proofErr w:type="spellEnd"/>
      <w:r w:rsidRPr="0024566A">
        <w:rPr>
          <w:rFonts w:ascii="Montserrat" w:eastAsia="Times New Roman" w:hAnsi="Montserrat" w:cs="Times New Roman"/>
          <w:i/>
          <w:iCs/>
          <w:color w:val="000000" w:themeColor="text1"/>
          <w:sz w:val="24"/>
          <w:szCs w:val="24"/>
          <w:lang w:val="en-US" w:eastAsia="ru-RU"/>
        </w:rPr>
        <w:t xml:space="preserve"> 1974.</w:t>
      </w:r>
    </w:p>
    <w:p w:rsidR="0074712E" w:rsidRPr="0024566A" w:rsidRDefault="0074712E" w:rsidP="0024566A">
      <w:pPr>
        <w:pStyle w:val="Default"/>
        <w:tabs>
          <w:tab w:val="left" w:pos="851"/>
        </w:tabs>
        <w:ind w:firstLine="567"/>
        <w:rPr>
          <w:b/>
          <w:iCs/>
          <w:color w:val="000000" w:themeColor="text1"/>
          <w:lang w:val="en-US"/>
        </w:rPr>
      </w:pPr>
    </w:p>
    <w:p w:rsidR="0074712E" w:rsidRPr="0024566A" w:rsidRDefault="004370CE" w:rsidP="0024566A">
      <w:pPr>
        <w:pStyle w:val="Default"/>
        <w:numPr>
          <w:ilvl w:val="0"/>
          <w:numId w:val="24"/>
        </w:numPr>
        <w:tabs>
          <w:tab w:val="left" w:pos="851"/>
        </w:tabs>
        <w:ind w:left="0" w:firstLine="567"/>
        <w:jc w:val="center"/>
        <w:rPr>
          <w:b/>
          <w:color w:val="000000" w:themeColor="text1"/>
          <w:lang w:val="en-US"/>
        </w:rPr>
      </w:pPr>
      <w:r w:rsidRPr="0024566A">
        <w:rPr>
          <w:b/>
          <w:iCs/>
          <w:color w:val="000000" w:themeColor="text1"/>
          <w:lang w:val="en-US"/>
        </w:rPr>
        <w:t>REFERENCES FORMATTING</w:t>
      </w:r>
    </w:p>
    <w:p w:rsidR="0074712E" w:rsidRPr="0024566A" w:rsidRDefault="0074712E" w:rsidP="0024566A">
      <w:pPr>
        <w:pStyle w:val="a4"/>
        <w:tabs>
          <w:tab w:val="left" w:pos="851"/>
        </w:tabs>
        <w:ind w:firstLine="567"/>
        <w:jc w:val="both"/>
        <w:rPr>
          <w:rFonts w:ascii="Montserrat" w:hAnsi="Montserrat"/>
          <w:color w:val="000000" w:themeColor="text1"/>
          <w:lang w:val="en-US"/>
        </w:rPr>
      </w:pPr>
      <w:r w:rsidRPr="0024566A">
        <w:rPr>
          <w:rFonts w:ascii="Montserrat" w:hAnsi="Montserrat"/>
          <w:color w:val="000000" w:themeColor="text1"/>
          <w:lang w:val="en-US"/>
        </w:rPr>
        <w:t>The reference list should be arranged in alphabetical order.</w:t>
      </w:r>
      <w:r w:rsidRPr="0024566A">
        <w:rPr>
          <w:rFonts w:ascii="Montserrat" w:hAnsi="Montserrat"/>
          <w:color w:val="000000" w:themeColor="text1"/>
          <w:lang w:val="en-US"/>
        </w:rPr>
        <w:br/>
        <w:t>Sources written in Cyrillic script should be placed first, followed by Latin-script sources. The year of publication should be written in bold.</w:t>
      </w:r>
    </w:p>
    <w:p w:rsidR="0074712E" w:rsidRPr="0024566A" w:rsidRDefault="0024566A" w:rsidP="0024566A">
      <w:pPr>
        <w:pStyle w:val="Default"/>
        <w:tabs>
          <w:tab w:val="left" w:pos="851"/>
        </w:tabs>
        <w:ind w:firstLine="567"/>
        <w:jc w:val="center"/>
        <w:rPr>
          <w:color w:val="000000" w:themeColor="text1"/>
          <w:lang w:val="en-US"/>
        </w:rPr>
      </w:pPr>
      <w:r w:rsidRPr="0024566A">
        <w:rPr>
          <w:b/>
          <w:bCs/>
          <w:color w:val="000000" w:themeColor="text1"/>
          <w:lang w:val="en-US"/>
        </w:rPr>
        <w:t>JOURNALS</w:t>
      </w:r>
    </w:p>
    <w:p w:rsidR="002217A2" w:rsidRPr="0024566A" w:rsidRDefault="002217A2" w:rsidP="0024566A">
      <w:pPr>
        <w:pStyle w:val="a4"/>
        <w:tabs>
          <w:tab w:val="left" w:pos="851"/>
        </w:tabs>
        <w:ind w:firstLine="567"/>
        <w:jc w:val="both"/>
        <w:rPr>
          <w:rFonts w:ascii="Montserrat" w:hAnsi="Montserrat"/>
          <w:color w:val="000000" w:themeColor="text1"/>
          <w:lang w:val="en-US"/>
        </w:rPr>
      </w:pPr>
      <w:r w:rsidRPr="0024566A">
        <w:rPr>
          <w:rFonts w:ascii="Montserrat" w:hAnsi="Montserrat"/>
          <w:color w:val="000000" w:themeColor="text1"/>
          <w:lang w:val="en-US"/>
        </w:rPr>
        <w:t xml:space="preserve">Journal articles are usually cited by volume and issue number. In the reference list, include the page range for the whole article. In the text, cite specific page numbers. For articles consulted online, include a </w:t>
      </w:r>
      <w:r w:rsidRPr="0024566A">
        <w:rPr>
          <w:rFonts w:ascii="Montserrat" w:hAnsi="Montserrat"/>
          <w:b/>
          <w:color w:val="000000" w:themeColor="text1"/>
          <w:lang w:val="en-US"/>
        </w:rPr>
        <w:t>URL (based on a DOI)</w:t>
      </w:r>
      <w:r w:rsidRPr="0024566A">
        <w:rPr>
          <w:rFonts w:ascii="Montserrat" w:hAnsi="Montserrat"/>
          <w:color w:val="000000" w:themeColor="text1"/>
          <w:lang w:val="en-US"/>
        </w:rPr>
        <w:t xml:space="preserve"> in the reference list entry; alternatively, list the name of the database.</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Reference list entries (in alphabetical order)</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bCs/>
          <w:color w:val="58646A"/>
          <w:sz w:val="24"/>
          <w:szCs w:val="24"/>
          <w:lang w:val="en-US" w:eastAsia="ru-RU"/>
        </w:rPr>
        <w:t>Last Name, First Initial(s). Year.</w:t>
      </w:r>
      <w:r w:rsidRPr="0024566A">
        <w:rPr>
          <w:rFonts w:ascii="Montserrat" w:eastAsia="Times New Roman" w:hAnsi="Montserrat" w:cs="Times New Roman"/>
          <w:color w:val="58646A"/>
          <w:sz w:val="24"/>
          <w:szCs w:val="24"/>
          <w:lang w:val="en-US" w:eastAsia="ru-RU"/>
        </w:rPr>
        <w:t xml:space="preserve"> “Title of the Article.” </w:t>
      </w:r>
      <w:r w:rsidRPr="0024566A">
        <w:rPr>
          <w:rFonts w:ascii="Montserrat" w:eastAsia="Times New Roman" w:hAnsi="Montserrat" w:cs="Times New Roman"/>
          <w:i/>
          <w:iCs/>
          <w:color w:val="58646A"/>
          <w:sz w:val="24"/>
          <w:szCs w:val="24"/>
          <w:lang w:val="en-US" w:eastAsia="ru-RU"/>
        </w:rPr>
        <w:t>Title of the Journal</w:t>
      </w:r>
      <w:r w:rsidRPr="0024566A">
        <w:rPr>
          <w:rFonts w:ascii="Montserrat" w:eastAsia="Times New Roman" w:hAnsi="Montserrat" w:cs="Times New Roman"/>
          <w:color w:val="58646A"/>
          <w:sz w:val="24"/>
          <w:szCs w:val="24"/>
          <w:lang w:val="en-US" w:eastAsia="ru-RU"/>
        </w:rPr>
        <w:t xml:space="preserve"> Volume (Issue): Page range. DOI or URL.</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proofErr w:type="spellStart"/>
      <w:r w:rsidRPr="0024566A">
        <w:rPr>
          <w:rFonts w:ascii="Montserrat" w:eastAsia="Times New Roman" w:hAnsi="Montserrat" w:cs="Times New Roman"/>
          <w:bCs/>
          <w:color w:val="58646A"/>
          <w:sz w:val="24"/>
          <w:szCs w:val="24"/>
          <w:lang w:val="en-US" w:eastAsia="ru-RU"/>
        </w:rPr>
        <w:t>Bulankina</w:t>
      </w:r>
      <w:proofErr w:type="spellEnd"/>
      <w:r w:rsidRPr="0024566A">
        <w:rPr>
          <w:rFonts w:ascii="Montserrat" w:eastAsia="Times New Roman" w:hAnsi="Montserrat" w:cs="Times New Roman"/>
          <w:bCs/>
          <w:color w:val="58646A"/>
          <w:sz w:val="24"/>
          <w:szCs w:val="24"/>
          <w:lang w:val="en-US" w:eastAsia="ru-RU"/>
        </w:rPr>
        <w:t>, M.K.</w:t>
      </w:r>
      <w:r w:rsidRPr="0024566A">
        <w:rPr>
          <w:rFonts w:ascii="Montserrat" w:eastAsia="Times New Roman" w:hAnsi="Montserrat" w:cs="Times New Roman"/>
          <w:color w:val="58646A"/>
          <w:sz w:val="24"/>
          <w:szCs w:val="24"/>
          <w:lang w:val="en-US" w:eastAsia="ru-RU"/>
        </w:rPr>
        <w:t xml:space="preserve"> 2024. “Current Issues in Improving Pedagogical Skills in the System of Choreographic Education.” </w:t>
      </w:r>
      <w:r w:rsidRPr="0024566A">
        <w:rPr>
          <w:rFonts w:ascii="Montserrat" w:eastAsia="Times New Roman" w:hAnsi="Montserrat" w:cs="Times New Roman"/>
          <w:i/>
          <w:iCs/>
          <w:color w:val="58646A"/>
          <w:sz w:val="24"/>
          <w:szCs w:val="24"/>
          <w:lang w:val="en-US" w:eastAsia="ru-RU"/>
        </w:rPr>
        <w:t>Arts Academy: Scientific Journal</w:t>
      </w:r>
      <w:r w:rsidRPr="0024566A">
        <w:rPr>
          <w:rFonts w:ascii="Montserrat" w:eastAsia="Times New Roman" w:hAnsi="Montserrat" w:cs="Times New Roman"/>
          <w:color w:val="58646A"/>
          <w:sz w:val="24"/>
          <w:szCs w:val="24"/>
          <w:lang w:val="en-US" w:eastAsia="ru-RU"/>
        </w:rPr>
        <w:t xml:space="preserve"> 4 (12): 14–29. </w:t>
      </w:r>
      <w:hyperlink r:id="rId7" w:tgtFrame="_new" w:history="1">
        <w:r w:rsidRPr="0024566A">
          <w:rPr>
            <w:rFonts w:ascii="Montserrat" w:eastAsia="Times New Roman" w:hAnsi="Montserrat" w:cs="Times New Roman"/>
            <w:color w:val="58646A"/>
            <w:sz w:val="24"/>
            <w:szCs w:val="24"/>
            <w:lang w:val="en-US" w:eastAsia="ru-RU"/>
          </w:rPr>
          <w:t>https://doi.org/10.56032/2523-4684.2024.4.12.14</w:t>
        </w:r>
      </w:hyperlink>
      <w:r w:rsidRPr="0024566A">
        <w:rPr>
          <w:rFonts w:ascii="Montserrat" w:eastAsia="Times New Roman" w:hAnsi="Montserrat" w:cs="Times New Roman"/>
          <w:color w:val="58646A"/>
          <w:sz w:val="24"/>
          <w:szCs w:val="24"/>
          <w:lang w:val="en-US" w:eastAsia="ru-RU"/>
        </w:rPr>
        <w:t>.</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bCs/>
          <w:color w:val="58646A"/>
          <w:sz w:val="24"/>
          <w:szCs w:val="24"/>
          <w:lang w:val="en-US" w:eastAsia="ru-RU"/>
        </w:rPr>
      </w:pPr>
      <w:proofErr w:type="spellStart"/>
      <w:r w:rsidRPr="0024566A">
        <w:rPr>
          <w:rFonts w:ascii="Montserrat" w:eastAsia="Times New Roman" w:hAnsi="Montserrat" w:cs="Times New Roman"/>
          <w:color w:val="58646A"/>
          <w:sz w:val="24"/>
          <w:szCs w:val="24"/>
          <w:lang w:val="en-US" w:eastAsia="ru-RU"/>
        </w:rPr>
        <w:lastRenderedPageBreak/>
        <w:t>Yesirkepova</w:t>
      </w:r>
      <w:proofErr w:type="spellEnd"/>
      <w:r w:rsidRPr="0024566A">
        <w:rPr>
          <w:rFonts w:ascii="Montserrat" w:eastAsia="Times New Roman" w:hAnsi="Montserrat" w:cs="Times New Roman"/>
          <w:color w:val="58646A"/>
          <w:sz w:val="24"/>
          <w:szCs w:val="24"/>
          <w:lang w:val="en-US" w:eastAsia="ru-RU"/>
        </w:rPr>
        <w:t xml:space="preserve">, </w:t>
      </w:r>
      <w:proofErr w:type="spellStart"/>
      <w:r w:rsidRPr="0024566A">
        <w:rPr>
          <w:rFonts w:ascii="Montserrat" w:eastAsia="Times New Roman" w:hAnsi="Montserrat" w:cs="Times New Roman"/>
          <w:color w:val="58646A"/>
          <w:sz w:val="24"/>
          <w:szCs w:val="24"/>
          <w:lang w:val="en-US" w:eastAsia="ru-RU"/>
        </w:rPr>
        <w:t>Sh.T</w:t>
      </w:r>
      <w:proofErr w:type="spellEnd"/>
      <w:r w:rsidRPr="0024566A">
        <w:rPr>
          <w:rFonts w:ascii="Montserrat" w:eastAsia="Times New Roman" w:hAnsi="Montserrat" w:cs="Times New Roman"/>
          <w:color w:val="58646A"/>
          <w:sz w:val="24"/>
          <w:szCs w:val="24"/>
          <w:lang w:val="en-US" w:eastAsia="ru-RU"/>
        </w:rPr>
        <w:t>.</w:t>
      </w:r>
      <w:r w:rsidRPr="0024566A">
        <w:rPr>
          <w:rFonts w:ascii="Montserrat" w:eastAsia="Times New Roman" w:hAnsi="Montserrat" w:cs="Times New Roman"/>
          <w:bCs/>
          <w:color w:val="58646A"/>
          <w:sz w:val="24"/>
          <w:szCs w:val="24"/>
          <w:lang w:val="en-US" w:eastAsia="ru-RU"/>
        </w:rPr>
        <w:t xml:space="preserve"> 2024. “Psychological Preparation of a Student for Stage Performance on the Piano.” </w:t>
      </w:r>
      <w:r w:rsidRPr="0024566A">
        <w:rPr>
          <w:rFonts w:ascii="Montserrat" w:eastAsia="Times New Roman" w:hAnsi="Montserrat" w:cs="Times New Roman"/>
          <w:bCs/>
          <w:i/>
          <w:iCs/>
          <w:color w:val="58646A"/>
          <w:sz w:val="24"/>
          <w:szCs w:val="24"/>
          <w:lang w:val="en-US" w:eastAsia="ru-RU"/>
        </w:rPr>
        <w:t>Arts Academy: Scientific Journal</w:t>
      </w:r>
      <w:r w:rsidRPr="0024566A">
        <w:rPr>
          <w:rFonts w:ascii="Montserrat" w:eastAsia="Times New Roman" w:hAnsi="Montserrat" w:cs="Times New Roman"/>
          <w:bCs/>
          <w:color w:val="58646A"/>
          <w:sz w:val="24"/>
          <w:szCs w:val="24"/>
          <w:lang w:val="en-US" w:eastAsia="ru-RU"/>
        </w:rPr>
        <w:t xml:space="preserve"> 4 (12): 44–51. </w:t>
      </w:r>
      <w:hyperlink r:id="rId8" w:tgtFrame="_new" w:history="1">
        <w:r w:rsidRPr="0024566A">
          <w:rPr>
            <w:rFonts w:ascii="Montserrat" w:eastAsia="Times New Roman" w:hAnsi="Montserrat" w:cs="Times New Roman"/>
            <w:bCs/>
            <w:color w:val="58646A"/>
            <w:sz w:val="24"/>
            <w:szCs w:val="24"/>
            <w:lang w:val="en-US" w:eastAsia="ru-RU"/>
          </w:rPr>
          <w:t>https://doi.org/10.56032/2523-4684.2024.4.12.44</w:t>
        </w:r>
      </w:hyperlink>
      <w:r w:rsidRPr="0024566A">
        <w:rPr>
          <w:rFonts w:ascii="Montserrat" w:eastAsia="Times New Roman" w:hAnsi="Montserrat" w:cs="Times New Roman"/>
          <w:bCs/>
          <w:color w:val="58646A"/>
          <w:sz w:val="24"/>
          <w:szCs w:val="24"/>
          <w:lang w:val="en-US" w:eastAsia="ru-RU"/>
        </w:rPr>
        <w:t>.</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proofErr w:type="spellStart"/>
      <w:r w:rsidRPr="0024566A">
        <w:rPr>
          <w:rFonts w:ascii="Montserrat" w:eastAsia="Times New Roman" w:hAnsi="Montserrat" w:cs="Times New Roman"/>
          <w:color w:val="58646A"/>
          <w:sz w:val="24"/>
          <w:szCs w:val="24"/>
          <w:lang w:val="en-US" w:eastAsia="ru-RU"/>
        </w:rPr>
        <w:t>Dittmar</w:t>
      </w:r>
      <w:proofErr w:type="spellEnd"/>
      <w:r w:rsidRPr="0024566A">
        <w:rPr>
          <w:rFonts w:ascii="Montserrat" w:eastAsia="Times New Roman" w:hAnsi="Montserrat" w:cs="Times New Roman"/>
          <w:color w:val="58646A"/>
          <w:sz w:val="24"/>
          <w:szCs w:val="24"/>
          <w:lang w:val="en-US" w:eastAsia="ru-RU"/>
        </w:rPr>
        <w:t xml:space="preserve">, Emily L., and Douglas W. </w:t>
      </w:r>
      <w:proofErr w:type="spellStart"/>
      <w:r w:rsidRPr="0024566A">
        <w:rPr>
          <w:rFonts w:ascii="Montserrat" w:eastAsia="Times New Roman" w:hAnsi="Montserrat" w:cs="Times New Roman"/>
          <w:color w:val="58646A"/>
          <w:sz w:val="24"/>
          <w:szCs w:val="24"/>
          <w:lang w:val="en-US" w:eastAsia="ru-RU"/>
        </w:rPr>
        <w:t>Schemske</w:t>
      </w:r>
      <w:proofErr w:type="spellEnd"/>
      <w:r w:rsidRPr="0024566A">
        <w:rPr>
          <w:rFonts w:ascii="Montserrat" w:eastAsia="Times New Roman" w:hAnsi="Montserrat" w:cs="Times New Roman"/>
          <w:color w:val="58646A"/>
          <w:sz w:val="24"/>
          <w:szCs w:val="24"/>
          <w:lang w:val="en-US" w:eastAsia="ru-RU"/>
        </w:rPr>
        <w:t xml:space="preserve">. 2023. “Temporal Variation in Selection Influences </w:t>
      </w:r>
      <w:proofErr w:type="spellStart"/>
      <w:r w:rsidRPr="0024566A">
        <w:rPr>
          <w:rFonts w:ascii="Montserrat" w:eastAsia="Times New Roman" w:hAnsi="Montserrat" w:cs="Times New Roman"/>
          <w:color w:val="58646A"/>
          <w:sz w:val="24"/>
          <w:szCs w:val="24"/>
          <w:lang w:val="en-US" w:eastAsia="ru-RU"/>
        </w:rPr>
        <w:t>Microgeographic</w:t>
      </w:r>
      <w:proofErr w:type="spellEnd"/>
      <w:r w:rsidRPr="0024566A">
        <w:rPr>
          <w:rFonts w:ascii="Montserrat" w:eastAsia="Times New Roman" w:hAnsi="Montserrat" w:cs="Times New Roman"/>
          <w:color w:val="58646A"/>
          <w:sz w:val="24"/>
          <w:szCs w:val="24"/>
          <w:lang w:val="en-US" w:eastAsia="ru-RU"/>
        </w:rPr>
        <w:t xml:space="preserve"> Local Adaptation.” </w:t>
      </w:r>
      <w:r w:rsidRPr="0024566A">
        <w:rPr>
          <w:rFonts w:ascii="Montserrat" w:eastAsia="Times New Roman" w:hAnsi="Montserrat" w:cs="Times New Roman"/>
          <w:i/>
          <w:iCs/>
          <w:color w:val="58646A"/>
          <w:sz w:val="24"/>
          <w:szCs w:val="24"/>
          <w:lang w:val="en-US" w:eastAsia="ru-RU"/>
        </w:rPr>
        <w:t>American Naturalist</w:t>
      </w:r>
      <w:r w:rsidRPr="0024566A">
        <w:rPr>
          <w:rFonts w:ascii="Montserrat" w:eastAsia="Times New Roman" w:hAnsi="Montserrat" w:cs="Times New Roman"/>
          <w:color w:val="58646A"/>
          <w:sz w:val="24"/>
          <w:szCs w:val="24"/>
          <w:lang w:val="en-US" w:eastAsia="ru-RU"/>
        </w:rPr>
        <w:t> 202 (4): 471–85. https://doi.org/10.1086/725865.</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Hebert, B. T. 1925. “The Island of </w:t>
      </w:r>
      <w:proofErr w:type="spellStart"/>
      <w:r w:rsidRPr="0024566A">
        <w:rPr>
          <w:rFonts w:ascii="Montserrat" w:eastAsia="Times New Roman" w:hAnsi="Montserrat" w:cs="Times New Roman"/>
          <w:color w:val="58646A"/>
          <w:sz w:val="24"/>
          <w:szCs w:val="24"/>
          <w:lang w:val="en-US" w:eastAsia="ru-RU"/>
        </w:rPr>
        <w:t>Bolsö</w:t>
      </w:r>
      <w:proofErr w:type="spellEnd"/>
      <w:r w:rsidRPr="0024566A">
        <w:rPr>
          <w:rFonts w:ascii="Montserrat" w:eastAsia="Times New Roman" w:hAnsi="Montserrat" w:cs="Times New Roman"/>
          <w:color w:val="58646A"/>
          <w:sz w:val="24"/>
          <w:szCs w:val="24"/>
          <w:lang w:val="en-US" w:eastAsia="ru-RU"/>
        </w:rPr>
        <w:t>: A Study of Norwegian Life.” </w:t>
      </w:r>
      <w:r w:rsidRPr="0024566A">
        <w:rPr>
          <w:rFonts w:ascii="Montserrat" w:eastAsia="Times New Roman" w:hAnsi="Montserrat" w:cs="Times New Roman"/>
          <w:i/>
          <w:iCs/>
          <w:color w:val="58646A"/>
          <w:sz w:val="24"/>
          <w:szCs w:val="24"/>
          <w:lang w:val="en-US" w:eastAsia="ru-RU"/>
        </w:rPr>
        <w:t>Sociological Review</w:t>
      </w:r>
      <w:r w:rsidRPr="0024566A">
        <w:rPr>
          <w:rFonts w:ascii="Montserrat" w:eastAsia="Times New Roman" w:hAnsi="Montserrat" w:cs="Times New Roman"/>
          <w:color w:val="58646A"/>
          <w:sz w:val="24"/>
          <w:szCs w:val="24"/>
          <w:lang w:val="en-US" w:eastAsia="ru-RU"/>
        </w:rPr>
        <w:t> 17 (4): 307–13. EBSCOhost.</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citations</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t>
      </w:r>
      <w:proofErr w:type="spellStart"/>
      <w:r w:rsidRPr="0024566A">
        <w:rPr>
          <w:rFonts w:ascii="Montserrat" w:eastAsia="Times New Roman" w:hAnsi="Montserrat" w:cs="Times New Roman"/>
          <w:color w:val="58646A"/>
          <w:sz w:val="24"/>
          <w:szCs w:val="24"/>
          <w:lang w:val="en-US" w:eastAsia="ru-RU"/>
        </w:rPr>
        <w:t>Bulankina</w:t>
      </w:r>
      <w:proofErr w:type="spellEnd"/>
      <w:r w:rsidRPr="0024566A">
        <w:rPr>
          <w:rFonts w:ascii="Montserrat" w:eastAsia="Times New Roman" w:hAnsi="Montserrat" w:cs="Times New Roman"/>
          <w:color w:val="58646A"/>
          <w:sz w:val="24"/>
          <w:szCs w:val="24"/>
          <w:lang w:val="en-US" w:eastAsia="ru-RU"/>
        </w:rPr>
        <w:t xml:space="preserve"> 2024, 17)</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t>
      </w:r>
      <w:proofErr w:type="spellStart"/>
      <w:r w:rsidRPr="0024566A">
        <w:rPr>
          <w:rFonts w:ascii="Montserrat" w:eastAsia="Times New Roman" w:hAnsi="Montserrat" w:cs="Times New Roman"/>
          <w:color w:val="58646A"/>
          <w:sz w:val="24"/>
          <w:szCs w:val="24"/>
          <w:lang w:val="en-US" w:eastAsia="ru-RU"/>
        </w:rPr>
        <w:t>Yesirkepovа</w:t>
      </w:r>
      <w:proofErr w:type="spellEnd"/>
      <w:r w:rsidRPr="0024566A">
        <w:rPr>
          <w:rFonts w:ascii="Montserrat" w:eastAsia="Times New Roman" w:hAnsi="Montserrat" w:cs="Times New Roman"/>
          <w:color w:val="58646A"/>
          <w:sz w:val="24"/>
          <w:szCs w:val="24"/>
          <w:lang w:val="en-US" w:eastAsia="ru-RU"/>
        </w:rPr>
        <w:t xml:space="preserve"> 2024, 48)</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t>
      </w:r>
      <w:proofErr w:type="spellStart"/>
      <w:r w:rsidRPr="0024566A">
        <w:rPr>
          <w:rFonts w:ascii="Montserrat" w:eastAsia="Times New Roman" w:hAnsi="Montserrat" w:cs="Times New Roman"/>
          <w:color w:val="58646A"/>
          <w:sz w:val="24"/>
          <w:szCs w:val="24"/>
          <w:lang w:val="en-US" w:eastAsia="ru-RU"/>
        </w:rPr>
        <w:t>Dittmar</w:t>
      </w:r>
      <w:proofErr w:type="spellEnd"/>
      <w:r w:rsidRPr="0024566A">
        <w:rPr>
          <w:rFonts w:ascii="Montserrat" w:eastAsia="Times New Roman" w:hAnsi="Montserrat" w:cs="Times New Roman"/>
          <w:color w:val="58646A"/>
          <w:sz w:val="24"/>
          <w:szCs w:val="24"/>
          <w:lang w:val="en-US" w:eastAsia="ru-RU"/>
        </w:rPr>
        <w:t xml:space="preserve"> and </w:t>
      </w:r>
      <w:proofErr w:type="spellStart"/>
      <w:r w:rsidRPr="0024566A">
        <w:rPr>
          <w:rFonts w:ascii="Montserrat" w:eastAsia="Times New Roman" w:hAnsi="Montserrat" w:cs="Times New Roman"/>
          <w:color w:val="58646A"/>
          <w:sz w:val="24"/>
          <w:szCs w:val="24"/>
          <w:lang w:val="en-US" w:eastAsia="ru-RU"/>
        </w:rPr>
        <w:t>Schemske</w:t>
      </w:r>
      <w:proofErr w:type="spellEnd"/>
      <w:r w:rsidRPr="0024566A">
        <w:rPr>
          <w:rFonts w:ascii="Montserrat" w:eastAsia="Times New Roman" w:hAnsi="Montserrat" w:cs="Times New Roman"/>
          <w:color w:val="58646A"/>
          <w:sz w:val="24"/>
          <w:szCs w:val="24"/>
          <w:lang w:val="en-US" w:eastAsia="ru-RU"/>
        </w:rPr>
        <w:t xml:space="preserve"> 2023, 480)</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(Hebert 1925, 310)</w:t>
      </w:r>
    </w:p>
    <w:p w:rsidR="002217A2" w:rsidRPr="0024566A" w:rsidRDefault="002217A2" w:rsidP="0024566A">
      <w:pPr>
        <w:pStyle w:val="a4"/>
        <w:tabs>
          <w:tab w:val="left" w:pos="851"/>
        </w:tabs>
        <w:spacing w:after="0" w:afterAutospacing="0"/>
        <w:ind w:firstLine="567"/>
        <w:jc w:val="both"/>
        <w:rPr>
          <w:rFonts w:ascii="Montserrat" w:hAnsi="Montserrat"/>
          <w:color w:val="000000" w:themeColor="text1"/>
          <w:lang w:val="en-US"/>
        </w:rPr>
      </w:pPr>
      <w:r w:rsidRPr="0024566A">
        <w:rPr>
          <w:rFonts w:ascii="Montserrat" w:hAnsi="Montserrat"/>
          <w:color w:val="000000" w:themeColor="text1"/>
          <w:lang w:val="en-US"/>
        </w:rPr>
        <w:t xml:space="preserve">In the </w:t>
      </w:r>
      <w:r w:rsidRPr="0024566A">
        <w:rPr>
          <w:rFonts w:ascii="Montserrat" w:hAnsi="Montserrat"/>
          <w:b/>
          <w:color w:val="000000" w:themeColor="text1"/>
          <w:lang w:val="en-US"/>
        </w:rPr>
        <w:t>Chicago Author-Date</w:t>
      </w:r>
      <w:r w:rsidRPr="0024566A">
        <w:rPr>
          <w:rFonts w:ascii="Montserrat" w:hAnsi="Montserrat"/>
          <w:color w:val="000000" w:themeColor="text1"/>
          <w:lang w:val="en-US"/>
        </w:rPr>
        <w:t xml:space="preserve"> style, authors’ names in the reference list are given in the form in which they appear in the original publication or in an authoritative database (such as </w:t>
      </w:r>
      <w:proofErr w:type="spellStart"/>
      <w:r w:rsidRPr="0024566A">
        <w:rPr>
          <w:rFonts w:ascii="Montserrat" w:hAnsi="Montserrat"/>
          <w:color w:val="000000" w:themeColor="text1"/>
          <w:lang w:val="en-US"/>
        </w:rPr>
        <w:t>CrossRef</w:t>
      </w:r>
      <w:proofErr w:type="spellEnd"/>
      <w:r w:rsidRPr="0024566A">
        <w:rPr>
          <w:rFonts w:ascii="Montserrat" w:hAnsi="Montserrat"/>
          <w:color w:val="000000" w:themeColor="text1"/>
          <w:lang w:val="en-US"/>
        </w:rPr>
        <w:t xml:space="preserve">, Scopus, or Web of Science). Therefore, in some examples, the full name is provided (e.g., </w:t>
      </w:r>
      <w:r w:rsidRPr="0024566A">
        <w:rPr>
          <w:rFonts w:ascii="Montserrat" w:hAnsi="Montserrat"/>
          <w:i/>
          <w:color w:val="000000" w:themeColor="text1"/>
          <w:lang w:val="en-US"/>
        </w:rPr>
        <w:t xml:space="preserve">Emily L. </w:t>
      </w:r>
      <w:proofErr w:type="spellStart"/>
      <w:r w:rsidRPr="0024566A">
        <w:rPr>
          <w:rFonts w:ascii="Montserrat" w:hAnsi="Montserrat"/>
          <w:i/>
          <w:color w:val="000000" w:themeColor="text1"/>
          <w:lang w:val="en-US"/>
        </w:rPr>
        <w:t>Dittmar</w:t>
      </w:r>
      <w:proofErr w:type="spellEnd"/>
      <w:r w:rsidRPr="0024566A">
        <w:rPr>
          <w:rFonts w:ascii="Montserrat" w:hAnsi="Montserrat"/>
          <w:color w:val="000000" w:themeColor="text1"/>
          <w:lang w:val="en-US"/>
        </w:rPr>
        <w:t>), while in others only initials are used (e.g</w:t>
      </w:r>
      <w:r w:rsidRPr="0024566A">
        <w:rPr>
          <w:rFonts w:ascii="Montserrat" w:hAnsi="Montserrat"/>
          <w:i/>
          <w:color w:val="000000" w:themeColor="text1"/>
          <w:lang w:val="en-US"/>
        </w:rPr>
        <w:t>., B.T. Hebert</w:t>
      </w:r>
      <w:r w:rsidRPr="0024566A">
        <w:rPr>
          <w:rFonts w:ascii="Montserrat" w:hAnsi="Montserrat"/>
          <w:color w:val="000000" w:themeColor="text1"/>
          <w:lang w:val="en-US"/>
        </w:rPr>
        <w:t>).</w:t>
      </w:r>
    </w:p>
    <w:p w:rsidR="002217A2" w:rsidRPr="0024566A" w:rsidRDefault="002217A2"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Fonts w:ascii="Montserrat" w:hAnsi="Montserrat"/>
          <w:color w:val="000000" w:themeColor="text1"/>
          <w:lang w:val="en-US"/>
        </w:rPr>
        <w:t xml:space="preserve">For works by </w:t>
      </w:r>
      <w:r w:rsidRPr="0024566A">
        <w:rPr>
          <w:rFonts w:ascii="Montserrat" w:hAnsi="Montserrat"/>
          <w:b/>
          <w:color w:val="000000" w:themeColor="text1"/>
          <w:lang w:val="en-US"/>
        </w:rPr>
        <w:t>two authors</w:t>
      </w:r>
      <w:r w:rsidRPr="0024566A">
        <w:rPr>
          <w:rFonts w:ascii="Montserrat" w:hAnsi="Montserrat"/>
          <w:color w:val="000000" w:themeColor="text1"/>
          <w:lang w:val="en-US"/>
        </w:rPr>
        <w:t xml:space="preserve">, list both in the reference list and the text (as in the </w:t>
      </w:r>
      <w:proofErr w:type="spellStart"/>
      <w:r w:rsidRPr="0024566A">
        <w:rPr>
          <w:rFonts w:ascii="Montserrat" w:hAnsi="Montserrat"/>
          <w:color w:val="000000" w:themeColor="text1"/>
          <w:lang w:val="en-US"/>
        </w:rPr>
        <w:t>Dittmar</w:t>
      </w:r>
      <w:proofErr w:type="spellEnd"/>
      <w:r w:rsidRPr="0024566A">
        <w:rPr>
          <w:rFonts w:ascii="Montserrat" w:hAnsi="Montserrat"/>
          <w:color w:val="000000" w:themeColor="text1"/>
          <w:lang w:val="en-US"/>
        </w:rPr>
        <w:t xml:space="preserve"> and </w:t>
      </w:r>
      <w:proofErr w:type="spellStart"/>
      <w:r w:rsidRPr="0024566A">
        <w:rPr>
          <w:rFonts w:ascii="Montserrat" w:hAnsi="Montserrat"/>
          <w:color w:val="000000" w:themeColor="text1"/>
          <w:lang w:val="en-US"/>
        </w:rPr>
        <w:t>Schemske</w:t>
      </w:r>
      <w:proofErr w:type="spellEnd"/>
      <w:r w:rsidRPr="0024566A">
        <w:rPr>
          <w:rFonts w:ascii="Montserrat" w:hAnsi="Montserrat"/>
          <w:color w:val="000000" w:themeColor="text1"/>
          <w:lang w:val="en-US"/>
        </w:rPr>
        <w:t xml:space="preserve"> example above). For </w:t>
      </w:r>
      <w:r w:rsidRPr="0024566A">
        <w:rPr>
          <w:rFonts w:ascii="Montserrat" w:hAnsi="Montserrat"/>
          <w:b/>
          <w:color w:val="000000" w:themeColor="text1"/>
          <w:lang w:val="en-US"/>
        </w:rPr>
        <w:t>three or more</w:t>
      </w:r>
      <w:r w:rsidRPr="0024566A">
        <w:rPr>
          <w:rFonts w:ascii="Montserrat" w:hAnsi="Montserrat"/>
          <w:color w:val="000000" w:themeColor="text1"/>
          <w:lang w:val="en-US"/>
        </w:rPr>
        <w:t xml:space="preserve"> authors, list up to six in the reference list; for </w:t>
      </w:r>
      <w:r w:rsidRPr="0024566A">
        <w:rPr>
          <w:rFonts w:ascii="Montserrat" w:hAnsi="Montserrat"/>
          <w:b/>
          <w:color w:val="000000" w:themeColor="text1"/>
          <w:lang w:val="en-US"/>
        </w:rPr>
        <w:t>more than six</w:t>
      </w:r>
      <w:r w:rsidRPr="0024566A">
        <w:rPr>
          <w:rFonts w:ascii="Montserrat" w:hAnsi="Montserrat"/>
          <w:color w:val="000000" w:themeColor="text1"/>
          <w:lang w:val="en-US"/>
        </w:rPr>
        <w:t xml:space="preserve"> authors, list the first three, followed by “et al.” (“and others”). In the text, list </w:t>
      </w:r>
      <w:r w:rsidRPr="0024566A">
        <w:rPr>
          <w:rFonts w:ascii="Montserrat" w:hAnsi="Montserrat"/>
          <w:b/>
          <w:color w:val="000000" w:themeColor="text1"/>
          <w:lang w:val="en-US"/>
        </w:rPr>
        <w:t>only the first</w:t>
      </w:r>
      <w:r w:rsidRPr="0024566A">
        <w:rPr>
          <w:rFonts w:ascii="Montserrat" w:hAnsi="Montserrat"/>
          <w:color w:val="000000" w:themeColor="text1"/>
          <w:lang w:val="en-US"/>
        </w:rPr>
        <w:t xml:space="preserve">, followed by “et al.” </w:t>
      </w:r>
    </w:p>
    <w:p w:rsidR="002217A2" w:rsidRPr="0024566A" w:rsidRDefault="002217A2" w:rsidP="0024566A">
      <w:pPr>
        <w:shd w:val="clear" w:color="auto" w:fill="FFFFFF"/>
        <w:tabs>
          <w:tab w:val="left" w:pos="851"/>
        </w:tabs>
        <w:spacing w:after="0" w:line="240" w:lineRule="auto"/>
        <w:ind w:firstLine="567"/>
        <w:jc w:val="both"/>
        <w:outlineLvl w:val="2"/>
        <w:rPr>
          <w:rFonts w:ascii="Montserrat" w:eastAsia="Times New Roman" w:hAnsi="Montserrat" w:cs="Times New Roman"/>
          <w:b/>
          <w:bCs/>
          <w:i/>
          <w:iCs/>
          <w:color w:val="58646A"/>
          <w:sz w:val="24"/>
          <w:szCs w:val="24"/>
          <w:lang w:val="en-US" w:eastAsia="ru-RU"/>
        </w:rPr>
      </w:pPr>
    </w:p>
    <w:p w:rsidR="002217A2" w:rsidRPr="0024566A" w:rsidRDefault="002217A2" w:rsidP="0024566A">
      <w:pPr>
        <w:shd w:val="clear" w:color="auto" w:fill="FFFFFF"/>
        <w:tabs>
          <w:tab w:val="left" w:pos="851"/>
        </w:tabs>
        <w:spacing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Reference list entry</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proofErr w:type="spellStart"/>
      <w:r w:rsidRPr="0024566A">
        <w:rPr>
          <w:rFonts w:ascii="Montserrat" w:eastAsia="Times New Roman" w:hAnsi="Montserrat" w:cs="Times New Roman"/>
          <w:color w:val="58646A"/>
          <w:sz w:val="24"/>
          <w:szCs w:val="24"/>
          <w:lang w:val="en-US" w:eastAsia="ru-RU"/>
        </w:rPr>
        <w:t>Dror</w:t>
      </w:r>
      <w:proofErr w:type="spellEnd"/>
      <w:r w:rsidRPr="0024566A">
        <w:rPr>
          <w:rFonts w:ascii="Montserrat" w:eastAsia="Times New Roman" w:hAnsi="Montserrat" w:cs="Times New Roman"/>
          <w:color w:val="58646A"/>
          <w:sz w:val="24"/>
          <w:szCs w:val="24"/>
          <w:lang w:val="en-US" w:eastAsia="ru-RU"/>
        </w:rPr>
        <w:t xml:space="preserve">, </w:t>
      </w:r>
      <w:proofErr w:type="spellStart"/>
      <w:r w:rsidRPr="0024566A">
        <w:rPr>
          <w:rFonts w:ascii="Montserrat" w:eastAsia="Times New Roman" w:hAnsi="Montserrat" w:cs="Times New Roman"/>
          <w:color w:val="58646A"/>
          <w:sz w:val="24"/>
          <w:szCs w:val="24"/>
          <w:lang w:val="en-US" w:eastAsia="ru-RU"/>
        </w:rPr>
        <w:t>Amiel</w:t>
      </w:r>
      <w:proofErr w:type="spellEnd"/>
      <w:r w:rsidRPr="0024566A">
        <w:rPr>
          <w:rFonts w:ascii="Montserrat" w:eastAsia="Times New Roman" w:hAnsi="Montserrat" w:cs="Times New Roman"/>
          <w:color w:val="58646A"/>
          <w:sz w:val="24"/>
          <w:szCs w:val="24"/>
          <w:lang w:val="en-US" w:eastAsia="ru-RU"/>
        </w:rPr>
        <w:t xml:space="preserve"> A., Nicole </w:t>
      </w:r>
      <w:proofErr w:type="spellStart"/>
      <w:r w:rsidRPr="0024566A">
        <w:rPr>
          <w:rFonts w:ascii="Montserrat" w:eastAsia="Times New Roman" w:hAnsi="Montserrat" w:cs="Times New Roman"/>
          <w:color w:val="58646A"/>
          <w:sz w:val="24"/>
          <w:szCs w:val="24"/>
          <w:lang w:val="en-US" w:eastAsia="ru-RU"/>
        </w:rPr>
        <w:t>Morozov</w:t>
      </w:r>
      <w:proofErr w:type="spellEnd"/>
      <w:r w:rsidRPr="0024566A">
        <w:rPr>
          <w:rFonts w:ascii="Montserrat" w:eastAsia="Times New Roman" w:hAnsi="Montserrat" w:cs="Times New Roman"/>
          <w:color w:val="58646A"/>
          <w:sz w:val="24"/>
          <w:szCs w:val="24"/>
          <w:lang w:val="en-US" w:eastAsia="ru-RU"/>
        </w:rPr>
        <w:t xml:space="preserve">, Amani </w:t>
      </w:r>
      <w:proofErr w:type="spellStart"/>
      <w:r w:rsidRPr="0024566A">
        <w:rPr>
          <w:rFonts w:ascii="Montserrat" w:eastAsia="Times New Roman" w:hAnsi="Montserrat" w:cs="Times New Roman"/>
          <w:color w:val="58646A"/>
          <w:sz w:val="24"/>
          <w:szCs w:val="24"/>
          <w:lang w:val="en-US" w:eastAsia="ru-RU"/>
        </w:rPr>
        <w:t>Daoud</w:t>
      </w:r>
      <w:proofErr w:type="spellEnd"/>
      <w:r w:rsidRPr="0024566A">
        <w:rPr>
          <w:rFonts w:ascii="Montserrat" w:eastAsia="Times New Roman" w:hAnsi="Montserrat" w:cs="Times New Roman"/>
          <w:color w:val="58646A"/>
          <w:sz w:val="24"/>
          <w:szCs w:val="24"/>
          <w:lang w:val="en-US" w:eastAsia="ru-RU"/>
        </w:rPr>
        <w:t>, et al. 2022. “Pre-Infection 25-Hydroxyvitamin D3 Levels and Association with Severity of COVID-19 Illness.” </w:t>
      </w:r>
      <w:r w:rsidRPr="0024566A">
        <w:rPr>
          <w:rFonts w:ascii="Montserrat" w:eastAsia="Times New Roman" w:hAnsi="Montserrat" w:cs="Times New Roman"/>
          <w:i/>
          <w:iCs/>
          <w:color w:val="58646A"/>
          <w:sz w:val="24"/>
          <w:szCs w:val="24"/>
          <w:lang w:val="en-US" w:eastAsia="ru-RU"/>
        </w:rPr>
        <w:t>PLOS ONE</w:t>
      </w:r>
      <w:r w:rsidRPr="0024566A">
        <w:rPr>
          <w:rFonts w:ascii="Montserrat" w:eastAsia="Times New Roman" w:hAnsi="Montserrat" w:cs="Times New Roman"/>
          <w:color w:val="58646A"/>
          <w:sz w:val="24"/>
          <w:szCs w:val="24"/>
          <w:lang w:val="en-US" w:eastAsia="ru-RU"/>
        </w:rPr>
        <w:t> 17 (2): e0263069. https://doi.org/10.1371/journal.pone.0263069.</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t>
      </w:r>
      <w:proofErr w:type="spellStart"/>
      <w:r w:rsidRPr="0024566A">
        <w:rPr>
          <w:rFonts w:ascii="Montserrat" w:eastAsia="Times New Roman" w:hAnsi="Montserrat" w:cs="Times New Roman"/>
          <w:color w:val="58646A"/>
          <w:sz w:val="24"/>
          <w:szCs w:val="24"/>
          <w:lang w:val="en-US" w:eastAsia="ru-RU"/>
        </w:rPr>
        <w:t>Dror</w:t>
      </w:r>
      <w:proofErr w:type="spellEnd"/>
      <w:r w:rsidRPr="0024566A">
        <w:rPr>
          <w:rFonts w:ascii="Montserrat" w:eastAsia="Times New Roman" w:hAnsi="Montserrat" w:cs="Times New Roman"/>
          <w:color w:val="58646A"/>
          <w:sz w:val="24"/>
          <w:szCs w:val="24"/>
          <w:lang w:val="en-US" w:eastAsia="ru-RU"/>
        </w:rPr>
        <w:t xml:space="preserve"> et al. 2022, 10–11)</w:t>
      </w:r>
    </w:p>
    <w:p w:rsidR="0074712E" w:rsidRPr="0024566A" w:rsidRDefault="0074712E" w:rsidP="0024566A">
      <w:pPr>
        <w:pStyle w:val="Default"/>
        <w:tabs>
          <w:tab w:val="left" w:pos="851"/>
        </w:tabs>
        <w:ind w:firstLine="567"/>
        <w:jc w:val="both"/>
        <w:rPr>
          <w:color w:val="000000" w:themeColor="text1"/>
          <w:lang w:val="en-US"/>
        </w:rPr>
      </w:pPr>
    </w:p>
    <w:p w:rsidR="0074712E"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COLLECTIONS</w:t>
      </w:r>
    </w:p>
    <w:p w:rsidR="0024566A" w:rsidRPr="0024566A" w:rsidRDefault="0024566A" w:rsidP="0024566A">
      <w:pPr>
        <w:pStyle w:val="Default"/>
        <w:tabs>
          <w:tab w:val="left" w:pos="851"/>
        </w:tabs>
        <w:ind w:firstLine="567"/>
        <w:jc w:val="center"/>
        <w:rPr>
          <w:color w:val="000000" w:themeColor="text1"/>
          <w:lang w:val="en-US"/>
        </w:rPr>
      </w:pPr>
    </w:p>
    <w:p w:rsidR="0074712E" w:rsidRPr="0024566A" w:rsidRDefault="00775DDB" w:rsidP="0024566A">
      <w:pPr>
        <w:pStyle w:val="Default"/>
        <w:tabs>
          <w:tab w:val="left" w:pos="851"/>
        </w:tabs>
        <w:ind w:firstLine="567"/>
        <w:jc w:val="both"/>
        <w:rPr>
          <w:color w:val="000000" w:themeColor="text1"/>
          <w:lang w:val="en-US"/>
        </w:rPr>
      </w:pPr>
      <w:proofErr w:type="spellStart"/>
      <w:r w:rsidRPr="0024566A">
        <w:rPr>
          <w:color w:val="000000" w:themeColor="text1"/>
          <w:lang w:val="en-US"/>
        </w:rPr>
        <w:t>Abusaitova</w:t>
      </w:r>
      <w:proofErr w:type="spellEnd"/>
      <w:r w:rsidRPr="0024566A">
        <w:rPr>
          <w:color w:val="000000" w:themeColor="text1"/>
          <w:lang w:val="en-US"/>
        </w:rPr>
        <w:t xml:space="preserve">, </w:t>
      </w:r>
      <w:proofErr w:type="spellStart"/>
      <w:r w:rsidRPr="0024566A">
        <w:rPr>
          <w:color w:val="000000" w:themeColor="text1"/>
          <w:lang w:val="en-US"/>
        </w:rPr>
        <w:t>M.Kh</w:t>
      </w:r>
      <w:proofErr w:type="spellEnd"/>
      <w:r w:rsidRPr="0024566A">
        <w:rPr>
          <w:color w:val="000000" w:themeColor="text1"/>
          <w:lang w:val="en-US"/>
        </w:rPr>
        <w:t>. 2021</w:t>
      </w:r>
      <w:r w:rsidR="0074712E" w:rsidRPr="0024566A">
        <w:rPr>
          <w:color w:val="000000" w:themeColor="text1"/>
          <w:lang w:val="en-US"/>
        </w:rPr>
        <w:t xml:space="preserve">. History of Central Asia: Concepts, Methodology, and New Approaches. In </w:t>
      </w:r>
      <w:r w:rsidR="0074712E" w:rsidRPr="0024566A">
        <w:rPr>
          <w:rStyle w:val="a7"/>
          <w:color w:val="000000" w:themeColor="text1"/>
          <w:lang w:val="en-US"/>
        </w:rPr>
        <w:t>Materials of the International Scientific Conference "To New Standards in the Development of Social Sciences in Central Asia"</w:t>
      </w:r>
      <w:r w:rsidR="0074712E" w:rsidRPr="0024566A">
        <w:rPr>
          <w:color w:val="000000" w:themeColor="text1"/>
          <w:lang w:val="en-US"/>
        </w:rPr>
        <w:t xml:space="preserve">, 10–17. Almaty: </w:t>
      </w:r>
      <w:proofErr w:type="spellStart"/>
      <w:r w:rsidR="0074712E" w:rsidRPr="0024566A">
        <w:rPr>
          <w:color w:val="000000" w:themeColor="text1"/>
          <w:lang w:val="en-US"/>
        </w:rPr>
        <w:t>Daik</w:t>
      </w:r>
      <w:proofErr w:type="spellEnd"/>
      <w:r w:rsidR="0074712E" w:rsidRPr="0024566A">
        <w:rPr>
          <w:color w:val="000000" w:themeColor="text1"/>
          <w:lang w:val="en-US"/>
        </w:rPr>
        <w:t>-Press.</w:t>
      </w:r>
    </w:p>
    <w:p w:rsidR="0024566A" w:rsidRDefault="0024566A" w:rsidP="0024566A">
      <w:pPr>
        <w:pStyle w:val="Default"/>
        <w:tabs>
          <w:tab w:val="left" w:pos="851"/>
        </w:tabs>
        <w:ind w:firstLine="567"/>
        <w:jc w:val="center"/>
        <w:rPr>
          <w:b/>
          <w:bCs/>
          <w:color w:val="000000" w:themeColor="text1"/>
          <w:lang w:val="en-US"/>
        </w:rPr>
      </w:pPr>
    </w:p>
    <w:p w:rsidR="002217A2" w:rsidRPr="0024566A" w:rsidRDefault="002217A2" w:rsidP="0024566A">
      <w:pPr>
        <w:pStyle w:val="Default"/>
        <w:tabs>
          <w:tab w:val="left" w:pos="851"/>
        </w:tabs>
        <w:ind w:firstLine="567"/>
        <w:jc w:val="center"/>
        <w:rPr>
          <w:b/>
          <w:bCs/>
          <w:color w:val="000000" w:themeColor="text1"/>
          <w:lang w:val="en-US"/>
        </w:rPr>
      </w:pPr>
      <w:r w:rsidRPr="0024566A">
        <w:rPr>
          <w:b/>
          <w:bCs/>
          <w:color w:val="000000" w:themeColor="text1"/>
          <w:lang w:val="en-US"/>
        </w:rPr>
        <w:t>NEWS OR MAGAZINE ARTICLE</w:t>
      </w:r>
    </w:p>
    <w:p w:rsidR="002217A2" w:rsidRPr="0024566A" w:rsidRDefault="002217A2" w:rsidP="0024566A">
      <w:pPr>
        <w:pStyle w:val="a4"/>
        <w:tabs>
          <w:tab w:val="left" w:pos="851"/>
        </w:tabs>
        <w:spacing w:after="0" w:afterAutospacing="0"/>
        <w:ind w:firstLine="567"/>
        <w:jc w:val="both"/>
        <w:rPr>
          <w:rFonts w:ascii="Montserrat" w:hAnsi="Montserrat"/>
          <w:color w:val="000000" w:themeColor="text1"/>
          <w:lang w:val="en-US"/>
        </w:rPr>
      </w:pPr>
      <w:r w:rsidRPr="0024566A">
        <w:rPr>
          <w:rFonts w:ascii="Montserrat" w:hAnsi="Montserrat"/>
          <w:color w:val="000000" w:themeColor="text1"/>
          <w:lang w:val="en-US"/>
        </w:rPr>
        <w:t>Articles from newspapers or news sites, magazines, blogs, and the like are cited similarly. Page numbers, if any, can be cited in the text but are omitted from a reference list entry. For articles consulted online, include a URL or the name of the database.</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 xml:space="preserve">Reference list entries </w:t>
      </w:r>
      <w:bookmarkStart w:id="0" w:name="_GoBack"/>
      <w:bookmarkEnd w:id="0"/>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kk-KZ" w:eastAsia="ru-RU"/>
        </w:rPr>
      </w:pPr>
      <w:r w:rsidRPr="0024566A">
        <w:rPr>
          <w:rFonts w:ascii="Montserrat" w:eastAsia="Times New Roman" w:hAnsi="Montserrat" w:cs="Times New Roman"/>
          <w:color w:val="58646A"/>
          <w:sz w:val="24"/>
          <w:szCs w:val="24"/>
          <w:lang w:val="en-US" w:eastAsia="ru-RU"/>
        </w:rPr>
        <w:t>Inform</w:t>
      </w:r>
      <w:r w:rsidRPr="0024566A">
        <w:rPr>
          <w:rFonts w:ascii="Montserrat" w:eastAsia="Times New Roman" w:hAnsi="Montserrat" w:cs="Times New Roman"/>
          <w:color w:val="58646A"/>
          <w:sz w:val="24"/>
          <w:szCs w:val="24"/>
          <w:lang w:eastAsia="ru-RU"/>
        </w:rPr>
        <w:t>.</w:t>
      </w:r>
      <w:proofErr w:type="spellStart"/>
      <w:r w:rsidRPr="0024566A">
        <w:rPr>
          <w:rFonts w:ascii="Montserrat" w:eastAsia="Times New Roman" w:hAnsi="Montserrat" w:cs="Times New Roman"/>
          <w:color w:val="58646A"/>
          <w:sz w:val="24"/>
          <w:szCs w:val="24"/>
          <w:lang w:val="en-US" w:eastAsia="ru-RU"/>
        </w:rPr>
        <w:t>kz</w:t>
      </w:r>
      <w:proofErr w:type="spellEnd"/>
      <w:r w:rsidRPr="0024566A">
        <w:rPr>
          <w:rFonts w:ascii="Montserrat" w:eastAsia="Times New Roman" w:hAnsi="Montserrat" w:cs="Times New Roman"/>
          <w:color w:val="58646A"/>
          <w:sz w:val="24"/>
          <w:szCs w:val="24"/>
          <w:lang w:eastAsia="ru-RU"/>
        </w:rPr>
        <w:t xml:space="preserve">. 2024. «Кинематография прививает всем высокую культуру - </w:t>
      </w:r>
      <w:proofErr w:type="spellStart"/>
      <w:r w:rsidRPr="0024566A">
        <w:rPr>
          <w:rFonts w:ascii="Montserrat" w:eastAsia="Times New Roman" w:hAnsi="Montserrat" w:cs="Times New Roman"/>
          <w:color w:val="58646A"/>
          <w:sz w:val="24"/>
          <w:szCs w:val="24"/>
          <w:lang w:eastAsia="ru-RU"/>
        </w:rPr>
        <w:t>Касым-Жомарт</w:t>
      </w:r>
      <w:proofErr w:type="spellEnd"/>
      <w:r w:rsidRPr="0024566A">
        <w:rPr>
          <w:rFonts w:ascii="Montserrat" w:eastAsia="Times New Roman" w:hAnsi="Montserrat" w:cs="Times New Roman"/>
          <w:color w:val="58646A"/>
          <w:sz w:val="24"/>
          <w:szCs w:val="24"/>
          <w:lang w:eastAsia="ru-RU"/>
        </w:rPr>
        <w:t xml:space="preserve"> Токаев.»</w:t>
      </w:r>
      <w:r w:rsidRPr="0024566A">
        <w:rPr>
          <w:rFonts w:ascii="Montserrat" w:hAnsi="Montserrat"/>
          <w:sz w:val="24"/>
          <w:szCs w:val="24"/>
          <w:lang w:val="kk-KZ"/>
        </w:rPr>
        <w:t xml:space="preserve"> </w:t>
      </w:r>
      <w:r w:rsidRPr="0024566A">
        <w:rPr>
          <w:rFonts w:ascii="Montserrat" w:eastAsia="Times New Roman" w:hAnsi="Montserrat" w:cs="Times New Roman"/>
          <w:color w:val="58646A"/>
          <w:sz w:val="24"/>
          <w:szCs w:val="24"/>
          <w:lang w:val="en-US" w:eastAsia="ru-RU"/>
        </w:rPr>
        <w:t xml:space="preserve">Inform.kz. November </w:t>
      </w:r>
      <w:r w:rsidRPr="0024566A">
        <w:rPr>
          <w:rFonts w:ascii="Montserrat" w:eastAsia="Times New Roman" w:hAnsi="Montserrat" w:cs="Times New Roman"/>
          <w:color w:val="58646A"/>
          <w:sz w:val="24"/>
          <w:szCs w:val="24"/>
          <w:lang w:val="kk-KZ" w:eastAsia="ru-RU"/>
        </w:rPr>
        <w:t>24</w:t>
      </w:r>
      <w:r w:rsidRPr="0024566A">
        <w:rPr>
          <w:rFonts w:ascii="Montserrat" w:eastAsia="Times New Roman" w:hAnsi="Montserrat" w:cs="Times New Roman"/>
          <w:color w:val="58646A"/>
          <w:sz w:val="24"/>
          <w:szCs w:val="24"/>
          <w:lang w:val="en-US" w:eastAsia="ru-RU"/>
        </w:rPr>
        <w:t>.</w:t>
      </w:r>
      <w:r w:rsidRPr="0024566A">
        <w:rPr>
          <w:rFonts w:ascii="Montserrat" w:eastAsia="Times New Roman" w:hAnsi="Montserrat" w:cs="Times New Roman"/>
          <w:color w:val="58646A"/>
          <w:sz w:val="24"/>
          <w:szCs w:val="24"/>
          <w:lang w:val="kk-KZ" w:eastAsia="ru-RU"/>
        </w:rPr>
        <w:t xml:space="preserve"> </w:t>
      </w:r>
      <w:hyperlink r:id="rId9" w:history="1">
        <w:r w:rsidRPr="0024566A">
          <w:rPr>
            <w:rFonts w:ascii="Montserrat" w:eastAsia="Times New Roman" w:hAnsi="Montserrat" w:cs="Times New Roman"/>
            <w:color w:val="58646A"/>
            <w:sz w:val="24"/>
            <w:szCs w:val="24"/>
            <w:lang w:val="en-US" w:eastAsia="ru-RU"/>
          </w:rPr>
          <w:t>https://www.inform.kz/ru/kinematografiya-privivaet-vsem-visokuyu-kulturu-kasim-zhomart-tokaev-409edf</w:t>
        </w:r>
      </w:hyperlink>
      <w:r w:rsidRPr="0024566A">
        <w:rPr>
          <w:rFonts w:ascii="Montserrat" w:eastAsia="Times New Roman" w:hAnsi="Montserrat" w:cs="Times New Roman"/>
          <w:color w:val="58646A"/>
          <w:sz w:val="24"/>
          <w:szCs w:val="24"/>
          <w:lang w:val="kk-KZ" w:eastAsia="ru-RU"/>
        </w:rPr>
        <w:t xml:space="preserve"> </w:t>
      </w:r>
      <w:r w:rsidRPr="0024566A">
        <w:rPr>
          <w:rFonts w:ascii="Montserrat" w:eastAsia="Times New Roman" w:hAnsi="Montserrat" w:cs="Times New Roman"/>
          <w:color w:val="58646A"/>
          <w:sz w:val="24"/>
          <w:szCs w:val="24"/>
          <w:lang w:val="en-US" w:eastAsia="ru-RU"/>
        </w:rPr>
        <w:t xml:space="preserve"> </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Blum, Dani. 2023. “Are Flax Seeds All That?” </w:t>
      </w:r>
      <w:r w:rsidRPr="0024566A">
        <w:rPr>
          <w:rFonts w:ascii="Montserrat" w:eastAsia="Times New Roman" w:hAnsi="Montserrat" w:cs="Times New Roman"/>
          <w:i/>
          <w:iCs/>
          <w:color w:val="58646A"/>
          <w:sz w:val="24"/>
          <w:szCs w:val="24"/>
          <w:lang w:val="en-US" w:eastAsia="ru-RU"/>
        </w:rPr>
        <w:t>New York Times</w:t>
      </w:r>
      <w:r w:rsidRPr="0024566A">
        <w:rPr>
          <w:rFonts w:ascii="Montserrat" w:eastAsia="Times New Roman" w:hAnsi="Montserrat" w:cs="Times New Roman"/>
          <w:color w:val="58646A"/>
          <w:sz w:val="24"/>
          <w:szCs w:val="24"/>
          <w:lang w:val="en-US" w:eastAsia="ru-RU"/>
        </w:rPr>
        <w:t>, December 13. https://www.nytimes.com/2023/12/13/well/eat/flax-seeds-benefits.html.</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Klein, </w:t>
      </w:r>
      <w:proofErr w:type="spellStart"/>
      <w:r w:rsidRPr="0024566A">
        <w:rPr>
          <w:rFonts w:ascii="Montserrat" w:eastAsia="Times New Roman" w:hAnsi="Montserrat" w:cs="Times New Roman"/>
          <w:color w:val="58646A"/>
          <w:sz w:val="24"/>
          <w:szCs w:val="24"/>
          <w:lang w:val="en-US" w:eastAsia="ru-RU"/>
        </w:rPr>
        <w:t>Elana</w:t>
      </w:r>
      <w:proofErr w:type="spellEnd"/>
      <w:r w:rsidRPr="0024566A">
        <w:rPr>
          <w:rFonts w:ascii="Montserrat" w:eastAsia="Times New Roman" w:hAnsi="Montserrat" w:cs="Times New Roman"/>
          <w:color w:val="58646A"/>
          <w:sz w:val="24"/>
          <w:szCs w:val="24"/>
          <w:lang w:val="en-US" w:eastAsia="ru-RU"/>
        </w:rPr>
        <w:t>. 2023. “Meet Flip, the Viral Video App Giving Away Free Stuff.” </w:t>
      </w:r>
      <w:r w:rsidRPr="0024566A">
        <w:rPr>
          <w:rFonts w:ascii="Montserrat" w:eastAsia="Times New Roman" w:hAnsi="Montserrat" w:cs="Times New Roman"/>
          <w:i/>
          <w:iCs/>
          <w:color w:val="58646A"/>
          <w:sz w:val="24"/>
          <w:szCs w:val="24"/>
          <w:lang w:val="en-US" w:eastAsia="ru-RU"/>
        </w:rPr>
        <w:t>Wired</w:t>
      </w:r>
      <w:r w:rsidRPr="0024566A">
        <w:rPr>
          <w:rFonts w:ascii="Montserrat" w:eastAsia="Times New Roman" w:hAnsi="Montserrat" w:cs="Times New Roman"/>
          <w:color w:val="58646A"/>
          <w:sz w:val="24"/>
          <w:szCs w:val="24"/>
          <w:lang w:val="en-US" w:eastAsia="ru-RU"/>
        </w:rPr>
        <w:t>, December 21. https://www.wired.com/story/flip-viral-video-app-shopping-free-stuff/.</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Mead, Rebecca. 2023. “Terms of </w:t>
      </w:r>
      <w:proofErr w:type="spellStart"/>
      <w:r w:rsidRPr="0024566A">
        <w:rPr>
          <w:rFonts w:ascii="Montserrat" w:eastAsia="Times New Roman" w:hAnsi="Montserrat" w:cs="Times New Roman"/>
          <w:color w:val="58646A"/>
          <w:sz w:val="24"/>
          <w:szCs w:val="24"/>
          <w:lang w:val="en-US" w:eastAsia="ru-RU"/>
        </w:rPr>
        <w:t>Aggrievement</w:t>
      </w:r>
      <w:proofErr w:type="spellEnd"/>
      <w:r w:rsidRPr="0024566A">
        <w:rPr>
          <w:rFonts w:ascii="Montserrat" w:eastAsia="Times New Roman" w:hAnsi="Montserrat" w:cs="Times New Roman"/>
          <w:color w:val="58646A"/>
          <w:sz w:val="24"/>
          <w:szCs w:val="24"/>
          <w:lang w:val="en-US" w:eastAsia="ru-RU"/>
        </w:rPr>
        <w:t>.” </w:t>
      </w:r>
      <w:r w:rsidRPr="0024566A">
        <w:rPr>
          <w:rFonts w:ascii="Montserrat" w:eastAsia="Times New Roman" w:hAnsi="Montserrat" w:cs="Times New Roman"/>
          <w:i/>
          <w:iCs/>
          <w:color w:val="58646A"/>
          <w:sz w:val="24"/>
          <w:szCs w:val="24"/>
          <w:lang w:val="en-US" w:eastAsia="ru-RU"/>
        </w:rPr>
        <w:t>New Yorker</w:t>
      </w:r>
      <w:r w:rsidRPr="0024566A">
        <w:rPr>
          <w:rFonts w:ascii="Montserrat" w:eastAsia="Times New Roman" w:hAnsi="Montserrat" w:cs="Times New Roman"/>
          <w:color w:val="58646A"/>
          <w:sz w:val="24"/>
          <w:szCs w:val="24"/>
          <w:lang w:val="en-US" w:eastAsia="ru-RU"/>
        </w:rPr>
        <w:t>, December 18.</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proofErr w:type="spellStart"/>
      <w:r w:rsidRPr="0024566A">
        <w:rPr>
          <w:rFonts w:ascii="Montserrat" w:eastAsia="Times New Roman" w:hAnsi="Montserrat" w:cs="Times New Roman"/>
          <w:color w:val="58646A"/>
          <w:sz w:val="24"/>
          <w:szCs w:val="24"/>
          <w:lang w:val="en-US" w:eastAsia="ru-RU"/>
        </w:rPr>
        <w:t>Pegoraro</w:t>
      </w:r>
      <w:proofErr w:type="spellEnd"/>
      <w:r w:rsidRPr="0024566A">
        <w:rPr>
          <w:rFonts w:ascii="Montserrat" w:eastAsia="Times New Roman" w:hAnsi="Montserrat" w:cs="Times New Roman"/>
          <w:color w:val="58646A"/>
          <w:sz w:val="24"/>
          <w:szCs w:val="24"/>
          <w:lang w:val="en-US" w:eastAsia="ru-RU"/>
        </w:rPr>
        <w:t>, Rob. 2007. “Apple’s iPhone Is Sleek, Smart and Simple.” </w:t>
      </w:r>
      <w:r w:rsidRPr="0024566A">
        <w:rPr>
          <w:rFonts w:ascii="Montserrat" w:eastAsia="Times New Roman" w:hAnsi="Montserrat" w:cs="Times New Roman"/>
          <w:i/>
          <w:iCs/>
          <w:color w:val="58646A"/>
          <w:sz w:val="24"/>
          <w:szCs w:val="24"/>
          <w:lang w:val="en-US" w:eastAsia="ru-RU"/>
        </w:rPr>
        <w:t>Washington Post</w:t>
      </w:r>
      <w:r w:rsidRPr="0024566A">
        <w:rPr>
          <w:rFonts w:ascii="Montserrat" w:eastAsia="Times New Roman" w:hAnsi="Montserrat" w:cs="Times New Roman"/>
          <w:color w:val="58646A"/>
          <w:sz w:val="24"/>
          <w:szCs w:val="24"/>
          <w:lang w:val="en-US" w:eastAsia="ru-RU"/>
        </w:rPr>
        <w:t>, July 5. LexisNexis Academic.</w:t>
      </w:r>
    </w:p>
    <w:p w:rsidR="002217A2" w:rsidRPr="0024566A" w:rsidRDefault="002217A2" w:rsidP="0024566A">
      <w:pPr>
        <w:shd w:val="clear" w:color="auto" w:fill="FFFFFF"/>
        <w:tabs>
          <w:tab w:val="left" w:pos="851"/>
        </w:tabs>
        <w:spacing w:before="240" w:after="24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(Inform.kz 2024)</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(Blum 2023)</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(Klein 2023)</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(Mead 2023, 21)</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t>
      </w:r>
      <w:proofErr w:type="spellStart"/>
      <w:r w:rsidRPr="0024566A">
        <w:rPr>
          <w:rFonts w:ascii="Montserrat" w:eastAsia="Times New Roman" w:hAnsi="Montserrat" w:cs="Times New Roman"/>
          <w:color w:val="58646A"/>
          <w:sz w:val="24"/>
          <w:szCs w:val="24"/>
          <w:lang w:val="en-US" w:eastAsia="ru-RU"/>
        </w:rPr>
        <w:t>Pegoraro</w:t>
      </w:r>
      <w:proofErr w:type="spellEnd"/>
      <w:r w:rsidRPr="0024566A">
        <w:rPr>
          <w:rFonts w:ascii="Montserrat" w:eastAsia="Times New Roman" w:hAnsi="Montserrat" w:cs="Times New Roman"/>
          <w:color w:val="58646A"/>
          <w:sz w:val="24"/>
          <w:szCs w:val="24"/>
          <w:lang w:val="en-US" w:eastAsia="ru-RU"/>
        </w:rPr>
        <w:t xml:space="preserve"> 2007)</w:t>
      </w:r>
    </w:p>
    <w:p w:rsidR="002217A2" w:rsidRDefault="002217A2" w:rsidP="0024566A">
      <w:pPr>
        <w:pStyle w:val="Default"/>
        <w:tabs>
          <w:tab w:val="left" w:pos="851"/>
        </w:tabs>
        <w:ind w:firstLine="567"/>
        <w:jc w:val="center"/>
        <w:rPr>
          <w:b/>
          <w:bCs/>
          <w:color w:val="000000" w:themeColor="text1"/>
          <w:lang w:val="en-US"/>
        </w:rPr>
      </w:pPr>
      <w:r w:rsidRPr="0024566A">
        <w:rPr>
          <w:b/>
          <w:bCs/>
          <w:color w:val="000000" w:themeColor="text1"/>
          <w:lang w:val="en-US"/>
        </w:rPr>
        <w:t>BOOKS</w:t>
      </w:r>
    </w:p>
    <w:p w:rsidR="0024566A" w:rsidRPr="0024566A" w:rsidRDefault="0024566A" w:rsidP="0024566A">
      <w:pPr>
        <w:pStyle w:val="Default"/>
        <w:tabs>
          <w:tab w:val="left" w:pos="851"/>
        </w:tabs>
        <w:ind w:firstLine="567"/>
        <w:jc w:val="center"/>
        <w:rPr>
          <w:color w:val="000000" w:themeColor="text1"/>
          <w:lang w:val="en-US"/>
        </w:rPr>
      </w:pP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Pavlov, B.P., </w:t>
      </w:r>
      <w:proofErr w:type="spellStart"/>
      <w:r w:rsidRPr="0024566A">
        <w:rPr>
          <w:rFonts w:ascii="Montserrat" w:eastAsia="Times New Roman" w:hAnsi="Montserrat" w:cs="Times New Roman"/>
          <w:color w:val="58646A"/>
          <w:sz w:val="24"/>
          <w:szCs w:val="24"/>
          <w:lang w:val="en-US" w:eastAsia="ru-RU"/>
        </w:rPr>
        <w:t>Batuev</w:t>
      </w:r>
      <w:proofErr w:type="spellEnd"/>
      <w:r w:rsidRPr="0024566A">
        <w:rPr>
          <w:rFonts w:ascii="Montserrat" w:eastAsia="Times New Roman" w:hAnsi="Montserrat" w:cs="Times New Roman"/>
          <w:color w:val="58646A"/>
          <w:sz w:val="24"/>
          <w:szCs w:val="24"/>
          <w:lang w:val="en-US" w:eastAsia="ru-RU"/>
        </w:rPr>
        <w:t xml:space="preserve">, S.P. 2021. </w:t>
      </w:r>
      <w:r w:rsidRPr="0024566A">
        <w:rPr>
          <w:rFonts w:ascii="Montserrat" w:eastAsia="Times New Roman" w:hAnsi="Montserrat" w:cs="Times New Roman"/>
          <w:i/>
          <w:iCs/>
          <w:color w:val="58646A"/>
          <w:sz w:val="24"/>
          <w:szCs w:val="24"/>
          <w:lang w:val="en-US" w:eastAsia="ru-RU"/>
        </w:rPr>
        <w:t>Preparation of Water-oil Emulsions for Combustion in Furnace Devices</w:t>
      </w:r>
      <w:r w:rsidRPr="0024566A">
        <w:rPr>
          <w:rFonts w:ascii="Montserrat" w:eastAsia="Times New Roman" w:hAnsi="Montserrat" w:cs="Times New Roman"/>
          <w:color w:val="58646A"/>
          <w:sz w:val="24"/>
          <w:szCs w:val="24"/>
          <w:lang w:val="en-US" w:eastAsia="ru-RU"/>
        </w:rPr>
        <w:t xml:space="preserve">. In </w:t>
      </w:r>
      <w:r w:rsidRPr="0024566A">
        <w:rPr>
          <w:rFonts w:ascii="Montserrat" w:eastAsia="Times New Roman" w:hAnsi="Montserrat" w:cs="Times New Roman"/>
          <w:i/>
          <w:iCs/>
          <w:color w:val="58646A"/>
          <w:sz w:val="24"/>
          <w:szCs w:val="24"/>
          <w:lang w:val="en-US" w:eastAsia="ru-RU"/>
        </w:rPr>
        <w:t>Increasing the Efficiency of Gas and Liquid Fuel Use in Furnaces and Heating Boilers</w:t>
      </w:r>
      <w:r w:rsidRPr="0024566A">
        <w:rPr>
          <w:rFonts w:ascii="Montserrat" w:eastAsia="Times New Roman" w:hAnsi="Montserrat" w:cs="Times New Roman"/>
          <w:color w:val="58646A"/>
          <w:sz w:val="24"/>
          <w:szCs w:val="24"/>
          <w:lang w:val="en-US" w:eastAsia="ru-RU"/>
        </w:rPr>
        <w:t xml:space="preserve">, 216. Leningrad: </w:t>
      </w:r>
      <w:proofErr w:type="spellStart"/>
      <w:r w:rsidRPr="0024566A">
        <w:rPr>
          <w:rFonts w:ascii="Montserrat" w:eastAsia="Times New Roman" w:hAnsi="Montserrat" w:cs="Times New Roman"/>
          <w:color w:val="58646A"/>
          <w:sz w:val="24"/>
          <w:szCs w:val="24"/>
          <w:lang w:val="en-US" w:eastAsia="ru-RU"/>
        </w:rPr>
        <w:t>Nedra</w:t>
      </w:r>
      <w:proofErr w:type="spellEnd"/>
      <w:r w:rsidRPr="0024566A">
        <w:rPr>
          <w:rFonts w:ascii="Montserrat" w:eastAsia="Times New Roman" w:hAnsi="Montserrat" w:cs="Times New Roman"/>
          <w:color w:val="58646A"/>
          <w:sz w:val="24"/>
          <w:szCs w:val="24"/>
          <w:lang w:val="en-US" w:eastAsia="ru-RU"/>
        </w:rPr>
        <w:t>.</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Binder, Amy J., and Jeffrey L. Kidder. 2022. The Channels of Student</w:t>
      </w:r>
      <w:r w:rsidRPr="0024566A">
        <w:rPr>
          <w:rFonts w:ascii="Montserrat" w:eastAsia="Times New Roman" w:hAnsi="Montserrat" w:cs="Times New Roman"/>
          <w:i/>
          <w:iCs/>
          <w:color w:val="58646A"/>
          <w:sz w:val="24"/>
          <w:szCs w:val="24"/>
          <w:lang w:val="en-US" w:eastAsia="ru-RU"/>
        </w:rPr>
        <w:t xml:space="preserve"> Activism: How the Left and Right Are Winning (and Losing) in Campus Politics Today</w:t>
      </w:r>
      <w:r w:rsidRPr="0024566A">
        <w:rPr>
          <w:rFonts w:ascii="Montserrat" w:eastAsia="Times New Roman" w:hAnsi="Montserrat" w:cs="Times New Roman"/>
          <w:color w:val="58646A"/>
          <w:sz w:val="24"/>
          <w:szCs w:val="24"/>
          <w:lang w:val="en-US" w:eastAsia="ru-RU"/>
        </w:rPr>
        <w:t>. University of Chicago Press.</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Yu, Charles. 2020. </w:t>
      </w:r>
      <w:r w:rsidRPr="0024566A">
        <w:rPr>
          <w:rFonts w:ascii="Montserrat" w:eastAsia="Times New Roman" w:hAnsi="Montserrat" w:cs="Times New Roman"/>
          <w:i/>
          <w:iCs/>
          <w:color w:val="58646A"/>
          <w:sz w:val="24"/>
          <w:szCs w:val="24"/>
          <w:lang w:val="en-US" w:eastAsia="ru-RU"/>
        </w:rPr>
        <w:t>Interior Chinatown</w:t>
      </w:r>
      <w:r w:rsidRPr="0024566A">
        <w:rPr>
          <w:rFonts w:ascii="Montserrat" w:eastAsia="Times New Roman" w:hAnsi="Montserrat" w:cs="Times New Roman"/>
          <w:color w:val="58646A"/>
          <w:sz w:val="24"/>
          <w:szCs w:val="24"/>
          <w:lang w:val="en-US" w:eastAsia="ru-RU"/>
        </w:rPr>
        <w:t>. Pantheon Books.</w:t>
      </w:r>
    </w:p>
    <w:p w:rsidR="002217A2" w:rsidRPr="0024566A" w:rsidRDefault="002217A2" w:rsidP="0024566A">
      <w:pPr>
        <w:pStyle w:val="Default"/>
        <w:tabs>
          <w:tab w:val="left" w:pos="851"/>
        </w:tabs>
        <w:ind w:firstLine="567"/>
        <w:jc w:val="both"/>
        <w:rPr>
          <w:color w:val="000000" w:themeColor="text1"/>
          <w:lang w:val="en-US"/>
        </w:rPr>
      </w:pPr>
    </w:p>
    <w:p w:rsidR="002217A2" w:rsidRPr="0024566A"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WEB PAGE</w:t>
      </w:r>
    </w:p>
    <w:p w:rsidR="002217A2" w:rsidRPr="0024566A" w:rsidRDefault="002217A2" w:rsidP="0024566A">
      <w:pPr>
        <w:shd w:val="clear" w:color="auto" w:fill="FFFFFF"/>
        <w:tabs>
          <w:tab w:val="left" w:pos="851"/>
        </w:tabs>
        <w:spacing w:before="240" w:after="240" w:line="240" w:lineRule="auto"/>
        <w:ind w:firstLine="567"/>
        <w:jc w:val="both"/>
        <w:rPr>
          <w:rFonts w:ascii="Montserrat" w:eastAsia="Times New Roman" w:hAnsi="Montserrat" w:cs="Times New Roman"/>
          <w:color w:val="000000"/>
          <w:sz w:val="24"/>
          <w:szCs w:val="24"/>
          <w:lang w:val="en-US" w:eastAsia="ru-RU"/>
        </w:rPr>
      </w:pPr>
      <w:r w:rsidRPr="0024566A">
        <w:rPr>
          <w:rFonts w:ascii="Montserrat" w:eastAsia="Times New Roman" w:hAnsi="Montserrat" w:cs="Times New Roman"/>
          <w:color w:val="000000"/>
          <w:sz w:val="24"/>
          <w:szCs w:val="24"/>
          <w:lang w:val="en-US" w:eastAsia="ru-RU"/>
        </w:rPr>
        <w:t xml:space="preserve">It is often sufficient simply to describe web pages and other website content in the text (“As of November 15, 2023, Google’s privacy policy </w:t>
      </w:r>
      <w:proofErr w:type="gramStart"/>
      <w:r w:rsidRPr="0024566A">
        <w:rPr>
          <w:rFonts w:ascii="Montserrat" w:eastAsia="Times New Roman" w:hAnsi="Montserrat" w:cs="Times New Roman"/>
          <w:color w:val="000000"/>
          <w:sz w:val="24"/>
          <w:szCs w:val="24"/>
          <w:lang w:val="en-US" w:eastAsia="ru-RU"/>
        </w:rPr>
        <w:t>stated .</w:t>
      </w:r>
      <w:proofErr w:type="gramEnd"/>
      <w:r w:rsidRPr="0024566A">
        <w:rPr>
          <w:rFonts w:ascii="Montserrat" w:eastAsia="Times New Roman" w:hAnsi="Montserrat" w:cs="Times New Roman"/>
          <w:color w:val="000000"/>
          <w:sz w:val="24"/>
          <w:szCs w:val="24"/>
          <w:lang w:val="en-US" w:eastAsia="ru-RU"/>
        </w:rPr>
        <w:t> . .”). If a more formal citation is needed, it may be styled like the examples below.</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 xml:space="preserve">Reference list entries </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Google. 2023. “Privacy Policy.” Privacy &amp; Terms. Effective November 15. https://policies.google.com/privacy.</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Wikimedia Foundation. 2023. “Wikipedia: Manual of Style.” Last modified December 19, at 21:54 (UTC). https://en.wikipedia.org/wiki/Wikipedia:Manual_of_Style.</w:t>
      </w:r>
    </w:p>
    <w:p w:rsidR="002217A2" w:rsidRPr="0024566A" w:rsidRDefault="002217A2"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citations</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(Google 2023)</w:t>
      </w:r>
    </w:p>
    <w:p w:rsidR="002217A2"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(Wikimedia Foundation 2022)</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000000"/>
          <w:sz w:val="24"/>
          <w:szCs w:val="24"/>
          <w:lang w:val="en-US" w:eastAsia="ru-RU"/>
        </w:rPr>
      </w:pPr>
      <w:r w:rsidRPr="0024566A">
        <w:rPr>
          <w:rFonts w:ascii="Montserrat" w:eastAsia="Times New Roman" w:hAnsi="Montserrat" w:cs="Times New Roman"/>
          <w:color w:val="000000"/>
          <w:sz w:val="24"/>
          <w:szCs w:val="24"/>
          <w:lang w:val="en-US" w:eastAsia="ru-RU"/>
        </w:rPr>
        <w:t>If a source does not list a date of publication or revision, use </w:t>
      </w:r>
      <w:proofErr w:type="spellStart"/>
      <w:r w:rsidRPr="0024566A">
        <w:rPr>
          <w:rFonts w:ascii="Montserrat" w:eastAsia="Times New Roman" w:hAnsi="Montserrat" w:cs="Times New Roman"/>
          <w:i/>
          <w:iCs/>
          <w:color w:val="000000"/>
          <w:sz w:val="24"/>
          <w:szCs w:val="24"/>
          <w:lang w:val="en-US" w:eastAsia="ru-RU"/>
        </w:rPr>
        <w:t>n.d.</w:t>
      </w:r>
      <w:proofErr w:type="spellEnd"/>
      <w:r w:rsidRPr="0024566A">
        <w:rPr>
          <w:rFonts w:ascii="Montserrat" w:eastAsia="Times New Roman" w:hAnsi="Montserrat" w:cs="Times New Roman"/>
          <w:color w:val="000000"/>
          <w:sz w:val="24"/>
          <w:szCs w:val="24"/>
          <w:lang w:val="en-US" w:eastAsia="ru-RU"/>
        </w:rPr>
        <w:t xml:space="preserve"> (for “no date”) in place of the year and include an access date. Alternatively, if a publicly available archive of the content has been saved using the Internet Archive’s </w:t>
      </w:r>
      <w:proofErr w:type="spellStart"/>
      <w:r w:rsidRPr="0024566A">
        <w:rPr>
          <w:rFonts w:ascii="Montserrat" w:eastAsia="Times New Roman" w:hAnsi="Montserrat" w:cs="Times New Roman"/>
          <w:color w:val="000000"/>
          <w:sz w:val="24"/>
          <w:szCs w:val="24"/>
          <w:lang w:val="en-US" w:eastAsia="ru-RU"/>
        </w:rPr>
        <w:t>Wayback</w:t>
      </w:r>
      <w:proofErr w:type="spellEnd"/>
      <w:r w:rsidRPr="0024566A">
        <w:rPr>
          <w:rFonts w:ascii="Montserrat" w:eastAsia="Times New Roman" w:hAnsi="Montserrat" w:cs="Times New Roman"/>
          <w:color w:val="000000"/>
          <w:sz w:val="24"/>
          <w:szCs w:val="24"/>
          <w:lang w:val="en-US" w:eastAsia="ru-RU"/>
        </w:rPr>
        <w:t xml:space="preserve"> Machine or similar service, the link for that version may be cited.</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000000"/>
          <w:sz w:val="24"/>
          <w:szCs w:val="24"/>
          <w:lang w:val="en-US" w:eastAsia="ru-RU"/>
        </w:rPr>
      </w:pP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lastRenderedPageBreak/>
        <w:t xml:space="preserve">Yale University. </w:t>
      </w:r>
      <w:proofErr w:type="spellStart"/>
      <w:r w:rsidRPr="0024566A">
        <w:rPr>
          <w:rFonts w:ascii="Montserrat" w:eastAsia="Times New Roman" w:hAnsi="Montserrat" w:cs="Times New Roman"/>
          <w:color w:val="58646A"/>
          <w:sz w:val="24"/>
          <w:szCs w:val="24"/>
          <w:lang w:val="en-US" w:eastAsia="ru-RU"/>
        </w:rPr>
        <w:t>n.d.</w:t>
      </w:r>
      <w:proofErr w:type="spellEnd"/>
      <w:r w:rsidRPr="0024566A">
        <w:rPr>
          <w:rFonts w:ascii="Montserrat" w:eastAsia="Times New Roman" w:hAnsi="Montserrat" w:cs="Times New Roman"/>
          <w:color w:val="58646A"/>
          <w:sz w:val="24"/>
          <w:szCs w:val="24"/>
          <w:lang w:val="en-US" w:eastAsia="ru-RU"/>
        </w:rPr>
        <w:t xml:space="preserve"> “About Yale: Yale Facts.” Accessed March 8, 2022. https://www.yale.edu/about-yale/yale-facts.</w:t>
      </w:r>
    </w:p>
    <w:p w:rsidR="002217A2" w:rsidRPr="0024566A" w:rsidRDefault="002217A2"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i/>
          <w:iCs/>
          <w:color w:val="000000"/>
          <w:sz w:val="24"/>
          <w:szCs w:val="24"/>
          <w:lang w:val="en-US" w:eastAsia="ru-RU"/>
        </w:rPr>
        <w:t>or</w:t>
      </w:r>
    </w:p>
    <w:p w:rsidR="004370CE" w:rsidRPr="0024566A" w:rsidRDefault="002217A2"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Yale University. </w:t>
      </w:r>
      <w:proofErr w:type="spellStart"/>
      <w:r w:rsidRPr="0024566A">
        <w:rPr>
          <w:rFonts w:ascii="Montserrat" w:eastAsia="Times New Roman" w:hAnsi="Montserrat" w:cs="Times New Roman"/>
          <w:color w:val="58646A"/>
          <w:sz w:val="24"/>
          <w:szCs w:val="24"/>
          <w:lang w:val="en-US" w:eastAsia="ru-RU"/>
        </w:rPr>
        <w:t>n.d.</w:t>
      </w:r>
      <w:proofErr w:type="spellEnd"/>
      <w:r w:rsidRPr="0024566A">
        <w:rPr>
          <w:rFonts w:ascii="Montserrat" w:eastAsia="Times New Roman" w:hAnsi="Montserrat" w:cs="Times New Roman"/>
          <w:color w:val="58646A"/>
          <w:sz w:val="24"/>
          <w:szCs w:val="24"/>
          <w:lang w:val="en-US" w:eastAsia="ru-RU"/>
        </w:rPr>
        <w:t xml:space="preserve"> “About Yale: Yale Facts.” Archived March 8, 2022, at https://web.archive.org/web/20220308143337/https://www.yale.edu/about-yale/yale-facts.</w:t>
      </w:r>
    </w:p>
    <w:p w:rsidR="0004310C" w:rsidRPr="0024566A"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SOCIAL MEDIA CONTENT</w:t>
      </w:r>
    </w:p>
    <w:p w:rsidR="0004310C" w:rsidRPr="0024566A" w:rsidRDefault="0004310C" w:rsidP="0024566A">
      <w:pPr>
        <w:shd w:val="clear" w:color="auto" w:fill="FFFFFF"/>
        <w:tabs>
          <w:tab w:val="left" w:pos="851"/>
        </w:tabs>
        <w:spacing w:before="240" w:after="240" w:line="240" w:lineRule="auto"/>
        <w:ind w:firstLine="567"/>
        <w:jc w:val="both"/>
        <w:rPr>
          <w:rFonts w:ascii="Montserrat" w:eastAsia="Times New Roman" w:hAnsi="Montserrat" w:cs="Times New Roman"/>
          <w:color w:val="000000"/>
          <w:sz w:val="24"/>
          <w:szCs w:val="24"/>
          <w:lang w:val="en-US" w:eastAsia="ru-RU"/>
        </w:rPr>
      </w:pPr>
      <w:r w:rsidRPr="0024566A">
        <w:rPr>
          <w:rFonts w:ascii="Montserrat" w:eastAsia="Times New Roman" w:hAnsi="Montserrat" w:cs="Times New Roman"/>
          <w:color w:val="000000"/>
          <w:sz w:val="24"/>
          <w:szCs w:val="24"/>
          <w:lang w:val="en-US" w:eastAsia="ru-RU"/>
        </w:rPr>
        <w:t>Citations of content posted to social media can usually be limited to the text (as in the first example below). If a more formal citation is needed, a reference list entry may be appropriate. In place of a title, quote up to the first 280 characters of the post. Comments are cited in reference to the original post.</w:t>
      </w:r>
    </w:p>
    <w:p w:rsidR="0004310C" w:rsidRPr="0024566A" w:rsidRDefault="0004310C"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Text</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The Instagram post included a photo of a doctoral student giving a speech at the “Eco-Discourse” seminar in Innsbruck. (@</w:t>
      </w:r>
      <w:proofErr w:type="spellStart"/>
      <w:r w:rsidRPr="0024566A">
        <w:rPr>
          <w:rFonts w:ascii="Montserrat" w:eastAsia="Times New Roman" w:hAnsi="Montserrat" w:cs="Times New Roman"/>
          <w:color w:val="58646A"/>
          <w:sz w:val="24"/>
          <w:szCs w:val="24"/>
          <w:lang w:val="en-US" w:eastAsia="ru-RU"/>
        </w:rPr>
        <w:t>nauka_balletacademy</w:t>
      </w:r>
      <w:proofErr w:type="spellEnd"/>
      <w:r w:rsidRPr="0024566A">
        <w:rPr>
          <w:rFonts w:ascii="Montserrat" w:eastAsia="Times New Roman" w:hAnsi="Montserrat" w:cs="Times New Roman"/>
          <w:color w:val="58646A"/>
          <w:sz w:val="24"/>
          <w:szCs w:val="24"/>
          <w:lang w:val="en-US" w:eastAsia="ru-RU"/>
        </w:rPr>
        <w:t xml:space="preserve">, February 6, 2025). </w:t>
      </w:r>
    </w:p>
    <w:p w:rsidR="0004310C" w:rsidRPr="0024566A" w:rsidRDefault="0004310C"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 xml:space="preserve">Reference list entries </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Chicago Manual of Style. 2015. “Is the world ready for singular they? We thought so back in 1993.” Facebook, April 17, 2015. https://www.facebook.com/ChicagoManual/posts/10152906193679151.</w:t>
      </w:r>
    </w:p>
    <w:p w:rsidR="0004310C" w:rsidRPr="0024566A" w:rsidRDefault="0004310C"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NASA Webb Telescope (@</w:t>
      </w:r>
      <w:proofErr w:type="spellStart"/>
      <w:r w:rsidRPr="0024566A">
        <w:rPr>
          <w:rFonts w:ascii="Montserrat" w:eastAsia="Times New Roman" w:hAnsi="Montserrat" w:cs="Times New Roman"/>
          <w:color w:val="58646A"/>
          <w:sz w:val="24"/>
          <w:szCs w:val="24"/>
          <w:lang w:val="en-US" w:eastAsia="ru-RU"/>
        </w:rPr>
        <w:t>NASAWebb</w:t>
      </w:r>
      <w:proofErr w:type="spellEnd"/>
      <w:r w:rsidRPr="0024566A">
        <w:rPr>
          <w:rFonts w:ascii="Montserrat" w:eastAsia="Times New Roman" w:hAnsi="Montserrat" w:cs="Times New Roman"/>
          <w:color w:val="58646A"/>
          <w:sz w:val="24"/>
          <w:szCs w:val="24"/>
          <w:lang w:val="en-US" w:eastAsia="ru-RU"/>
        </w:rPr>
        <w:t>). 2022. “</w:t>
      </w:r>
      <w:r w:rsidRPr="0024566A">
        <w:rPr>
          <w:rFonts w:ascii="Segoe UI Symbol" w:eastAsia="Times New Roman" w:hAnsi="Segoe UI Symbol" w:cs="Segoe UI Symbol"/>
          <w:color w:val="58646A"/>
          <w:sz w:val="24"/>
          <w:szCs w:val="24"/>
          <w:lang w:eastAsia="ru-RU"/>
        </w:rPr>
        <w:t>👀</w:t>
      </w:r>
      <w:r w:rsidRPr="0024566A">
        <w:rPr>
          <w:rFonts w:ascii="Montserrat" w:eastAsia="Times New Roman" w:hAnsi="Montserrat" w:cs="Times New Roman"/>
          <w:color w:val="58646A"/>
          <w:sz w:val="24"/>
          <w:szCs w:val="24"/>
          <w:lang w:val="en-US" w:eastAsia="ru-RU"/>
        </w:rPr>
        <w:t xml:space="preserve"> Sneak a peek at the deepest &amp; sharpest infrared image of the early universe ever taken—all in a day’s work for the Webb telescope. (Literally, capturing it took less than a day!).” Twitter (now X), July 11. https://twitter.com/NASAWebb/status/1546621080298835970.</w:t>
      </w:r>
    </w:p>
    <w:p w:rsidR="0004310C" w:rsidRPr="0024566A" w:rsidRDefault="0004310C" w:rsidP="0024566A">
      <w:pPr>
        <w:shd w:val="clear" w:color="auto" w:fill="FFFFFF"/>
        <w:tabs>
          <w:tab w:val="left" w:pos="851"/>
        </w:tabs>
        <w:spacing w:before="240" w:after="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citations</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(Chicago Manual of Style 2015)</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(NASA Webb Telescope 2022)</w:t>
      </w:r>
    </w:p>
    <w:p w:rsidR="0004310C" w:rsidRPr="0024566A" w:rsidRDefault="0004310C"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(Michele </w:t>
      </w:r>
      <w:proofErr w:type="spellStart"/>
      <w:r w:rsidRPr="0024566A">
        <w:rPr>
          <w:rFonts w:ascii="Montserrat" w:eastAsia="Times New Roman" w:hAnsi="Montserrat" w:cs="Times New Roman"/>
          <w:color w:val="58646A"/>
          <w:sz w:val="24"/>
          <w:szCs w:val="24"/>
          <w:lang w:val="en-US" w:eastAsia="ru-RU"/>
        </w:rPr>
        <w:t>Truty</w:t>
      </w:r>
      <w:proofErr w:type="spellEnd"/>
      <w:r w:rsidRPr="0024566A">
        <w:rPr>
          <w:rFonts w:ascii="Montserrat" w:eastAsia="Times New Roman" w:hAnsi="Montserrat" w:cs="Times New Roman"/>
          <w:color w:val="58646A"/>
          <w:sz w:val="24"/>
          <w:szCs w:val="24"/>
          <w:lang w:val="en-US" w:eastAsia="ru-RU"/>
        </w:rPr>
        <w:t>, April 17, 2015, 1:09 p.m., comment on Chicago Manual of Style 2015)</w:t>
      </w:r>
    </w:p>
    <w:p w:rsidR="0004310C" w:rsidRPr="0024566A"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VIDEO OR PODCAST</w:t>
      </w:r>
    </w:p>
    <w:p w:rsidR="0004310C" w:rsidRPr="0024566A" w:rsidRDefault="0004310C" w:rsidP="0024566A">
      <w:pPr>
        <w:shd w:val="clear" w:color="auto" w:fill="FFFFFF"/>
        <w:tabs>
          <w:tab w:val="left" w:pos="851"/>
        </w:tabs>
        <w:spacing w:before="240" w:after="240" w:line="240" w:lineRule="auto"/>
        <w:ind w:firstLine="567"/>
        <w:jc w:val="both"/>
        <w:rPr>
          <w:rFonts w:ascii="Montserrat" w:eastAsia="Times New Roman" w:hAnsi="Montserrat" w:cs="Times New Roman"/>
          <w:color w:val="000000"/>
          <w:sz w:val="24"/>
          <w:szCs w:val="24"/>
          <w:lang w:val="en-US" w:eastAsia="ru-RU"/>
        </w:rPr>
      </w:pPr>
      <w:r w:rsidRPr="0024566A">
        <w:rPr>
          <w:rFonts w:ascii="Montserrat" w:eastAsia="Times New Roman" w:hAnsi="Montserrat" w:cs="Times New Roman"/>
          <w:color w:val="000000"/>
          <w:sz w:val="24"/>
          <w:szCs w:val="24"/>
          <w:lang w:val="en-US" w:eastAsia="ru-RU"/>
        </w:rPr>
        <w:t>Unless it is clear from context, “video” or the like may be specified in the reference list.</w:t>
      </w:r>
    </w:p>
    <w:p w:rsidR="0004310C" w:rsidRPr="0024566A" w:rsidRDefault="0004310C" w:rsidP="0024566A">
      <w:pPr>
        <w:shd w:val="clear" w:color="auto" w:fill="FFFFFF"/>
        <w:tabs>
          <w:tab w:val="left" w:pos="851"/>
        </w:tabs>
        <w:spacing w:before="240" w:after="24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 xml:space="preserve">Reference list entries </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Cowan, </w:t>
      </w:r>
      <w:proofErr w:type="spellStart"/>
      <w:r w:rsidRPr="0024566A">
        <w:rPr>
          <w:rFonts w:ascii="Montserrat" w:eastAsia="Times New Roman" w:hAnsi="Montserrat" w:cs="Times New Roman"/>
          <w:color w:val="58646A"/>
          <w:sz w:val="24"/>
          <w:szCs w:val="24"/>
          <w:lang w:val="en-US" w:eastAsia="ru-RU"/>
        </w:rPr>
        <w:t>Vaitea</w:t>
      </w:r>
      <w:proofErr w:type="spellEnd"/>
      <w:r w:rsidRPr="0024566A">
        <w:rPr>
          <w:rFonts w:ascii="Montserrat" w:eastAsia="Times New Roman" w:hAnsi="Montserrat" w:cs="Times New Roman"/>
          <w:color w:val="58646A"/>
          <w:sz w:val="24"/>
          <w:szCs w:val="24"/>
          <w:lang w:val="en-US" w:eastAsia="ru-RU"/>
        </w:rPr>
        <w:t>. 2022. “How Green Hydrogen Could End the Fossil Fuel Era.” TED Talk, Vancouver, BC, April. Video, 9 min., 15 sec. https://www.ted.com/talks/vaitea_cowan_how_green_hydrogen_could_end_the_fossil_fuel_era.</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Ober, Lauren, host. 2022. </w:t>
      </w:r>
      <w:r w:rsidRPr="0024566A">
        <w:rPr>
          <w:rFonts w:ascii="Montserrat" w:eastAsia="Times New Roman" w:hAnsi="Montserrat" w:cs="Times New Roman"/>
          <w:i/>
          <w:iCs/>
          <w:color w:val="58646A"/>
          <w:sz w:val="24"/>
          <w:szCs w:val="24"/>
          <w:lang w:val="en-US" w:eastAsia="ru-RU"/>
        </w:rPr>
        <w:t>The Loudest Girl in the World</w:t>
      </w:r>
      <w:r w:rsidRPr="0024566A">
        <w:rPr>
          <w:rFonts w:ascii="Montserrat" w:eastAsia="Times New Roman" w:hAnsi="Montserrat" w:cs="Times New Roman"/>
          <w:color w:val="58646A"/>
          <w:sz w:val="24"/>
          <w:szCs w:val="24"/>
          <w:lang w:val="en-US" w:eastAsia="ru-RU"/>
        </w:rPr>
        <w:t>. Season 1, episode 2, “Goodbye, Routine; Hello, Meltdown!” Pushkin Industries, September 13. Podcast, 41 min., 37 sec. https://www.pushkin.fm/podcasts/loudest-girl-in-the-world.</w:t>
      </w:r>
    </w:p>
    <w:p w:rsidR="0004310C" w:rsidRPr="0024566A" w:rsidRDefault="0004310C"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 xml:space="preserve">Oliver, Eric. 2022. “Why So Many Americans Believe in So Many ‘Crazy’ Things.” Moderated by Andrew McCall. Virtual lecture, February 23. Posted </w:t>
      </w:r>
      <w:r w:rsidRPr="0024566A">
        <w:rPr>
          <w:rFonts w:ascii="Montserrat" w:eastAsia="Times New Roman" w:hAnsi="Montserrat" w:cs="Times New Roman"/>
          <w:color w:val="58646A"/>
          <w:sz w:val="24"/>
          <w:szCs w:val="24"/>
          <w:lang w:val="en-US" w:eastAsia="ru-RU"/>
        </w:rPr>
        <w:lastRenderedPageBreak/>
        <w:t>March 21, 2022, by University of Chicago. YouTube, 1:01:45. https://youtu.be/hfq7AnCF5bg.</w:t>
      </w:r>
    </w:p>
    <w:p w:rsidR="0004310C" w:rsidRPr="0024566A" w:rsidRDefault="0004310C" w:rsidP="0024566A">
      <w:pPr>
        <w:shd w:val="clear" w:color="auto" w:fill="FFFFFF"/>
        <w:tabs>
          <w:tab w:val="left" w:pos="851"/>
        </w:tabs>
        <w:spacing w:before="240" w:after="240" w:line="240" w:lineRule="auto"/>
        <w:ind w:firstLine="567"/>
        <w:jc w:val="both"/>
        <w:outlineLvl w:val="2"/>
        <w:rPr>
          <w:rFonts w:ascii="Montserrat" w:eastAsia="Times New Roman" w:hAnsi="Montserrat" w:cs="Times New Roman"/>
          <w:b/>
          <w:bCs/>
          <w:i/>
          <w:iCs/>
          <w:color w:val="58646A"/>
          <w:sz w:val="24"/>
          <w:szCs w:val="24"/>
          <w:lang w:val="en-US" w:eastAsia="ru-RU"/>
        </w:rPr>
      </w:pPr>
      <w:r w:rsidRPr="0024566A">
        <w:rPr>
          <w:rFonts w:ascii="Montserrat" w:eastAsia="Times New Roman" w:hAnsi="Montserrat" w:cs="Times New Roman"/>
          <w:b/>
          <w:bCs/>
          <w:i/>
          <w:iCs/>
          <w:color w:val="58646A"/>
          <w:sz w:val="24"/>
          <w:szCs w:val="24"/>
          <w:lang w:val="en-US" w:eastAsia="ru-RU"/>
        </w:rPr>
        <w:t>In-text citations</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(Cowan 2022, at 6:09–17)</w:t>
      </w:r>
    </w:p>
    <w:p w:rsidR="0004310C" w:rsidRPr="0024566A" w:rsidRDefault="0004310C" w:rsidP="0024566A">
      <w:pPr>
        <w:shd w:val="clear" w:color="auto" w:fill="FFFFFF"/>
        <w:tabs>
          <w:tab w:val="left" w:pos="851"/>
        </w:tabs>
        <w:spacing w:after="0"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(Ober 2022)</w:t>
      </w:r>
    </w:p>
    <w:p w:rsidR="0004310C" w:rsidRPr="0024566A" w:rsidRDefault="0004310C" w:rsidP="0024566A">
      <w:pPr>
        <w:shd w:val="clear" w:color="auto" w:fill="FFFFFF"/>
        <w:tabs>
          <w:tab w:val="left" w:pos="851"/>
        </w:tabs>
        <w:spacing w:line="240" w:lineRule="auto"/>
        <w:ind w:firstLine="567"/>
        <w:jc w:val="both"/>
        <w:rPr>
          <w:rFonts w:ascii="Montserrat" w:eastAsia="Times New Roman" w:hAnsi="Montserrat" w:cs="Times New Roman"/>
          <w:color w:val="58646A"/>
          <w:sz w:val="24"/>
          <w:szCs w:val="24"/>
          <w:lang w:val="en-US" w:eastAsia="ru-RU"/>
        </w:rPr>
      </w:pPr>
      <w:r w:rsidRPr="0024566A">
        <w:rPr>
          <w:rFonts w:ascii="Montserrat" w:eastAsia="Times New Roman" w:hAnsi="Montserrat" w:cs="Times New Roman"/>
          <w:color w:val="58646A"/>
          <w:sz w:val="24"/>
          <w:szCs w:val="24"/>
          <w:lang w:val="en-US" w:eastAsia="ru-RU"/>
        </w:rPr>
        <w:t>(Oliver 2022)</w:t>
      </w:r>
    </w:p>
    <w:p w:rsidR="0074712E"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LEGISLATIVE MATERIALS</w:t>
      </w:r>
    </w:p>
    <w:p w:rsidR="0024566A" w:rsidRPr="0024566A" w:rsidRDefault="0024566A" w:rsidP="0024566A">
      <w:pPr>
        <w:pStyle w:val="Default"/>
        <w:tabs>
          <w:tab w:val="left" w:pos="851"/>
        </w:tabs>
        <w:ind w:firstLine="567"/>
        <w:jc w:val="center"/>
        <w:rPr>
          <w:color w:val="000000" w:themeColor="text1"/>
          <w:lang w:val="en-US"/>
        </w:rPr>
      </w:pPr>
    </w:p>
    <w:p w:rsidR="0074712E" w:rsidRPr="0024566A" w:rsidRDefault="0074712E" w:rsidP="0024566A">
      <w:pPr>
        <w:pStyle w:val="Default"/>
        <w:numPr>
          <w:ilvl w:val="0"/>
          <w:numId w:val="14"/>
        </w:numPr>
        <w:tabs>
          <w:tab w:val="left" w:pos="709"/>
          <w:tab w:val="left" w:pos="851"/>
          <w:tab w:val="left" w:pos="993"/>
        </w:tabs>
        <w:ind w:left="0" w:firstLine="567"/>
        <w:jc w:val="both"/>
        <w:rPr>
          <w:iCs/>
          <w:color w:val="000000" w:themeColor="text1"/>
          <w:lang w:val="en-US"/>
        </w:rPr>
      </w:pPr>
      <w:r w:rsidRPr="0024566A">
        <w:rPr>
          <w:iCs/>
          <w:color w:val="000000" w:themeColor="text1"/>
          <w:lang w:val="en-US"/>
        </w:rPr>
        <w:t>Government of the Republic of Kazakhstan. 2007. Resolution on the Approval of the Plan of Priority Actions to Ensure the Stability of Socio-economic Development of the Republic of Kazakhstan. Approved on November 6, 2007, No. 1039. IS Paragraph, October 20, 2009.</w:t>
      </w:r>
    </w:p>
    <w:p w:rsidR="0074712E" w:rsidRPr="0024566A" w:rsidRDefault="0074712E" w:rsidP="0024566A">
      <w:pPr>
        <w:pStyle w:val="Default"/>
        <w:numPr>
          <w:ilvl w:val="0"/>
          <w:numId w:val="14"/>
        </w:numPr>
        <w:tabs>
          <w:tab w:val="left" w:pos="709"/>
          <w:tab w:val="left" w:pos="851"/>
          <w:tab w:val="left" w:pos="993"/>
        </w:tabs>
        <w:ind w:left="0" w:firstLine="567"/>
        <w:jc w:val="both"/>
        <w:rPr>
          <w:iCs/>
          <w:color w:val="000000" w:themeColor="text1"/>
          <w:lang w:val="en-US"/>
        </w:rPr>
      </w:pPr>
      <w:r w:rsidRPr="0024566A">
        <w:rPr>
          <w:iCs/>
          <w:color w:val="000000" w:themeColor="text1"/>
          <w:lang w:val="en-US"/>
        </w:rPr>
        <w:t>President of the Republic of Kazakhstan. 2015. Decree "On State Prizes of the Republic of Kazakhstan in the Field of Science and Technology Named after Al-</w:t>
      </w:r>
      <w:proofErr w:type="spellStart"/>
      <w:r w:rsidRPr="0024566A">
        <w:rPr>
          <w:iCs/>
          <w:color w:val="000000" w:themeColor="text1"/>
          <w:lang w:val="en-US"/>
        </w:rPr>
        <w:t>Farabi</w:t>
      </w:r>
      <w:proofErr w:type="spellEnd"/>
      <w:r w:rsidRPr="0024566A">
        <w:rPr>
          <w:iCs/>
          <w:color w:val="000000" w:themeColor="text1"/>
          <w:lang w:val="en-US"/>
        </w:rPr>
        <w:t>, Literature, and Arts." Approved on January 21, 2015, No. 993 (with amendments from October 10, 2016).</w:t>
      </w:r>
    </w:p>
    <w:p w:rsidR="0074712E" w:rsidRPr="0024566A" w:rsidRDefault="0074712E" w:rsidP="0024566A">
      <w:pPr>
        <w:pStyle w:val="Default"/>
        <w:tabs>
          <w:tab w:val="left" w:pos="851"/>
        </w:tabs>
        <w:ind w:firstLine="567"/>
        <w:jc w:val="center"/>
        <w:rPr>
          <w:color w:val="000000" w:themeColor="text1"/>
          <w:lang w:val="en-US"/>
        </w:rPr>
      </w:pPr>
    </w:p>
    <w:p w:rsidR="0074712E" w:rsidRDefault="0024566A" w:rsidP="0024566A">
      <w:pPr>
        <w:pStyle w:val="Default"/>
        <w:tabs>
          <w:tab w:val="left" w:pos="851"/>
        </w:tabs>
        <w:ind w:firstLine="567"/>
        <w:jc w:val="center"/>
        <w:rPr>
          <w:b/>
          <w:bCs/>
          <w:color w:val="000000" w:themeColor="text1"/>
          <w:lang w:val="en-US"/>
        </w:rPr>
      </w:pPr>
      <w:r w:rsidRPr="0024566A">
        <w:rPr>
          <w:b/>
          <w:bCs/>
          <w:color w:val="000000" w:themeColor="text1"/>
          <w:lang w:val="en-US"/>
        </w:rPr>
        <w:t>STANDARDS</w:t>
      </w:r>
      <w:r w:rsidRPr="0024566A">
        <w:rPr>
          <w:b/>
          <w:bCs/>
          <w:color w:val="000000" w:themeColor="text1"/>
          <w:lang w:val="kk-KZ"/>
        </w:rPr>
        <w:t xml:space="preserve"> </w:t>
      </w:r>
      <w:r w:rsidRPr="0024566A">
        <w:rPr>
          <w:b/>
          <w:bCs/>
          <w:color w:val="000000" w:themeColor="text1"/>
          <w:lang w:val="en-US"/>
        </w:rPr>
        <w:t>(GOST)</w:t>
      </w:r>
    </w:p>
    <w:p w:rsidR="0024566A" w:rsidRPr="0024566A" w:rsidRDefault="0024566A" w:rsidP="0024566A">
      <w:pPr>
        <w:pStyle w:val="Default"/>
        <w:tabs>
          <w:tab w:val="left" w:pos="851"/>
        </w:tabs>
        <w:ind w:firstLine="567"/>
        <w:jc w:val="center"/>
        <w:rPr>
          <w:color w:val="000000" w:themeColor="text1"/>
          <w:lang w:val="en-US"/>
        </w:rPr>
      </w:pPr>
    </w:p>
    <w:p w:rsidR="0074712E" w:rsidRPr="0024566A" w:rsidRDefault="0074712E" w:rsidP="0024566A">
      <w:pPr>
        <w:pStyle w:val="Default"/>
        <w:tabs>
          <w:tab w:val="left" w:pos="851"/>
        </w:tabs>
        <w:ind w:firstLine="567"/>
        <w:jc w:val="both"/>
        <w:rPr>
          <w:color w:val="000000" w:themeColor="text1"/>
          <w:lang w:val="en-US"/>
        </w:rPr>
      </w:pPr>
      <w:r w:rsidRPr="0024566A">
        <w:rPr>
          <w:color w:val="000000" w:themeColor="text1"/>
          <w:lang w:val="en-US"/>
        </w:rPr>
        <w:t xml:space="preserve">GOST 7.1–2003. Bibliographic Record. Bibliographic Description. Replaces GOST 7.1–84, GOST 7.16–79, GOST 7.18–79, GOST 7.34–81, GOST 7.40–82; introduced on July 1, 2004. </w:t>
      </w:r>
      <w:proofErr w:type="spellStart"/>
      <w:r w:rsidRPr="0024566A">
        <w:rPr>
          <w:color w:val="000000" w:themeColor="text1"/>
        </w:rPr>
        <w:t>Moscow</w:t>
      </w:r>
      <w:proofErr w:type="spellEnd"/>
      <w:r w:rsidRPr="0024566A">
        <w:rPr>
          <w:color w:val="000000" w:themeColor="text1"/>
        </w:rPr>
        <w:t xml:space="preserve">: </w:t>
      </w:r>
      <w:proofErr w:type="spellStart"/>
      <w:r w:rsidRPr="0024566A">
        <w:rPr>
          <w:color w:val="000000" w:themeColor="text1"/>
        </w:rPr>
        <w:t>Publishing</w:t>
      </w:r>
      <w:proofErr w:type="spellEnd"/>
      <w:r w:rsidRPr="0024566A">
        <w:rPr>
          <w:color w:val="000000" w:themeColor="text1"/>
        </w:rPr>
        <w:t xml:space="preserve"> </w:t>
      </w:r>
      <w:proofErr w:type="spellStart"/>
      <w:r w:rsidRPr="0024566A">
        <w:rPr>
          <w:color w:val="000000" w:themeColor="text1"/>
        </w:rPr>
        <w:t>House</w:t>
      </w:r>
      <w:proofErr w:type="spellEnd"/>
      <w:r w:rsidRPr="0024566A">
        <w:rPr>
          <w:color w:val="000000" w:themeColor="text1"/>
        </w:rPr>
        <w:t xml:space="preserve"> </w:t>
      </w:r>
      <w:proofErr w:type="spellStart"/>
      <w:r w:rsidRPr="0024566A">
        <w:rPr>
          <w:color w:val="000000" w:themeColor="text1"/>
        </w:rPr>
        <w:t>of</w:t>
      </w:r>
      <w:proofErr w:type="spellEnd"/>
      <w:r w:rsidRPr="0024566A">
        <w:rPr>
          <w:color w:val="000000" w:themeColor="text1"/>
        </w:rPr>
        <w:t xml:space="preserve"> </w:t>
      </w:r>
      <w:proofErr w:type="spellStart"/>
      <w:r w:rsidRPr="0024566A">
        <w:rPr>
          <w:color w:val="000000" w:themeColor="text1"/>
        </w:rPr>
        <w:t>Standards</w:t>
      </w:r>
      <w:proofErr w:type="spellEnd"/>
      <w:r w:rsidRPr="0024566A">
        <w:rPr>
          <w:color w:val="000000" w:themeColor="text1"/>
        </w:rPr>
        <w:t>.</w:t>
      </w:r>
    </w:p>
    <w:p w:rsidR="004370CE" w:rsidRPr="0024566A" w:rsidRDefault="004370CE" w:rsidP="0024566A">
      <w:pPr>
        <w:pStyle w:val="Default"/>
        <w:tabs>
          <w:tab w:val="left" w:pos="851"/>
        </w:tabs>
        <w:ind w:firstLine="567"/>
        <w:jc w:val="both"/>
        <w:rPr>
          <w:color w:val="000000" w:themeColor="text1"/>
          <w:lang w:val="en-US"/>
        </w:rPr>
      </w:pPr>
    </w:p>
    <w:p w:rsidR="0024566A" w:rsidRPr="0024566A" w:rsidRDefault="004370CE" w:rsidP="0024566A">
      <w:pPr>
        <w:pStyle w:val="3"/>
        <w:numPr>
          <w:ilvl w:val="0"/>
          <w:numId w:val="24"/>
        </w:numPr>
        <w:tabs>
          <w:tab w:val="left" w:pos="851"/>
        </w:tabs>
        <w:spacing w:after="0" w:afterAutospacing="0"/>
        <w:ind w:left="0" w:firstLine="567"/>
        <w:jc w:val="center"/>
        <w:rPr>
          <w:rStyle w:val="a6"/>
          <w:rFonts w:ascii="Montserrat" w:hAnsi="Montserrat"/>
          <w:b/>
          <w:bCs/>
          <w:color w:val="000000" w:themeColor="text1"/>
          <w:sz w:val="24"/>
          <w:szCs w:val="24"/>
          <w:lang w:val="en-US"/>
        </w:rPr>
      </w:pPr>
      <w:r w:rsidRPr="0024566A">
        <w:rPr>
          <w:rStyle w:val="a6"/>
          <w:rFonts w:ascii="Montserrat" w:hAnsi="Montserrat"/>
          <w:b/>
          <w:bCs/>
          <w:color w:val="000000" w:themeColor="text1"/>
          <w:sz w:val="24"/>
          <w:szCs w:val="24"/>
          <w:lang w:val="en-US"/>
        </w:rPr>
        <w:t>TRANSLITERATION (LAT.)</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4.1.</w:t>
      </w:r>
      <w:r w:rsidRPr="0024566A">
        <w:rPr>
          <w:rFonts w:ascii="Montserrat" w:hAnsi="Montserrat"/>
          <w:color w:val="000000" w:themeColor="text1"/>
          <w:sz w:val="24"/>
          <w:szCs w:val="24"/>
          <w:lang w:val="en-US"/>
        </w:rPr>
        <w:t xml:space="preserve"> The </w:t>
      </w:r>
      <w:r w:rsidRPr="0024566A">
        <w:rPr>
          <w:rStyle w:val="a6"/>
          <w:rFonts w:ascii="Montserrat" w:hAnsi="Montserrat"/>
          <w:b w:val="0"/>
          <w:bCs w:val="0"/>
          <w:color w:val="000000" w:themeColor="text1"/>
          <w:sz w:val="24"/>
          <w:szCs w:val="24"/>
          <w:lang w:val="en-US"/>
        </w:rPr>
        <w:t>GOST 7.79-2000</w:t>
      </w:r>
      <w:r w:rsidRPr="0024566A">
        <w:rPr>
          <w:rFonts w:ascii="Montserrat" w:hAnsi="Montserrat"/>
          <w:color w:val="000000" w:themeColor="text1"/>
          <w:sz w:val="24"/>
          <w:szCs w:val="24"/>
          <w:lang w:val="en-US"/>
        </w:rPr>
        <w:t xml:space="preserve"> system is used for transliteration of Cyrillic sources.</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4.2.</w:t>
      </w:r>
      <w:r w:rsidRPr="0024566A">
        <w:rPr>
          <w:rFonts w:ascii="Montserrat" w:hAnsi="Montserrat"/>
          <w:color w:val="000000" w:themeColor="text1"/>
          <w:sz w:val="24"/>
          <w:szCs w:val="24"/>
          <w:lang w:val="en-US"/>
        </w:rPr>
        <w:t xml:space="preserve"> Sources written in Cyrillic must be duplicated in </w:t>
      </w:r>
      <w:r w:rsidRPr="0024566A">
        <w:rPr>
          <w:rStyle w:val="a7"/>
          <w:rFonts w:ascii="Montserrat" w:hAnsi="Montserrat"/>
          <w:color w:val="000000" w:themeColor="text1"/>
          <w:sz w:val="24"/>
          <w:szCs w:val="24"/>
          <w:lang w:val="en-US"/>
        </w:rPr>
        <w:t>References</w:t>
      </w:r>
      <w:r w:rsidRPr="0024566A">
        <w:rPr>
          <w:rFonts w:ascii="Montserrat" w:hAnsi="Montserrat"/>
          <w:color w:val="000000" w:themeColor="text1"/>
          <w:sz w:val="24"/>
          <w:szCs w:val="24"/>
          <w:lang w:val="en-US"/>
        </w:rPr>
        <w:t xml:space="preserve"> in transliterated form without translation.</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4.3.</w:t>
      </w:r>
      <w:r w:rsidRPr="0024566A">
        <w:rPr>
          <w:rFonts w:ascii="Montserrat" w:hAnsi="Montserrat"/>
          <w:color w:val="000000" w:themeColor="text1"/>
          <w:sz w:val="24"/>
          <w:szCs w:val="24"/>
          <w:lang w:val="en-US"/>
        </w:rPr>
        <w:t xml:space="preserve"> When transliterating the names and surnames of foreign authors, they should be written in their original spelling (e.g., </w:t>
      </w:r>
      <w:r w:rsidRPr="0024566A">
        <w:rPr>
          <w:rStyle w:val="a7"/>
          <w:rFonts w:ascii="Montserrat" w:hAnsi="Montserrat"/>
          <w:color w:val="000000" w:themeColor="text1"/>
          <w:sz w:val="24"/>
          <w:szCs w:val="24"/>
          <w:lang w:val="en-US"/>
        </w:rPr>
        <w:t>E. Fischer-</w:t>
      </w:r>
      <w:proofErr w:type="spellStart"/>
      <w:r w:rsidRPr="0024566A">
        <w:rPr>
          <w:rStyle w:val="a7"/>
          <w:rFonts w:ascii="Montserrat" w:hAnsi="Montserrat"/>
          <w:color w:val="000000" w:themeColor="text1"/>
          <w:sz w:val="24"/>
          <w:szCs w:val="24"/>
          <w:lang w:val="en-US"/>
        </w:rPr>
        <w:t>Lichte</w:t>
      </w:r>
      <w:proofErr w:type="spellEnd"/>
      <w:r w:rsidRPr="0024566A">
        <w:rPr>
          <w:rStyle w:val="a7"/>
          <w:rFonts w:ascii="Montserrat" w:hAnsi="Montserrat"/>
          <w:color w:val="000000" w:themeColor="text1"/>
          <w:sz w:val="24"/>
          <w:szCs w:val="24"/>
          <w:lang w:val="en-US"/>
        </w:rPr>
        <w:t xml:space="preserve">, P. </w:t>
      </w:r>
      <w:proofErr w:type="spellStart"/>
      <w:r w:rsidRPr="0024566A">
        <w:rPr>
          <w:rStyle w:val="a7"/>
          <w:rFonts w:ascii="Montserrat" w:hAnsi="Montserrat"/>
          <w:color w:val="000000" w:themeColor="text1"/>
          <w:sz w:val="24"/>
          <w:szCs w:val="24"/>
          <w:lang w:val="en-US"/>
        </w:rPr>
        <w:t>Pavis</w:t>
      </w:r>
      <w:proofErr w:type="spellEnd"/>
      <w:r w:rsidRPr="0024566A">
        <w:rPr>
          <w:rStyle w:val="a7"/>
          <w:rFonts w:ascii="Montserrat" w:hAnsi="Montserrat"/>
          <w:color w:val="000000" w:themeColor="text1"/>
          <w:sz w:val="24"/>
          <w:szCs w:val="24"/>
          <w:lang w:val="en-US"/>
        </w:rPr>
        <w:t>, F. Nietzsche</w:t>
      </w:r>
      <w:r w:rsidRPr="0024566A">
        <w:rPr>
          <w:rFonts w:ascii="Montserrat" w:hAnsi="Montserrat"/>
          <w:color w:val="000000" w:themeColor="text1"/>
          <w:sz w:val="24"/>
          <w:szCs w:val="24"/>
          <w:lang w:val="en-US"/>
        </w:rPr>
        <w:t>), rather than transliterated (</w:t>
      </w:r>
      <w:r w:rsidRPr="0024566A">
        <w:rPr>
          <w:rStyle w:val="a7"/>
          <w:rFonts w:ascii="Montserrat" w:hAnsi="Montserrat"/>
          <w:color w:val="000000" w:themeColor="text1"/>
          <w:sz w:val="24"/>
          <w:szCs w:val="24"/>
          <w:lang w:val="en-US"/>
        </w:rPr>
        <w:t>E. Fisher-</w:t>
      </w:r>
      <w:proofErr w:type="spellStart"/>
      <w:r w:rsidRPr="0024566A">
        <w:rPr>
          <w:rStyle w:val="a7"/>
          <w:rFonts w:ascii="Montserrat" w:hAnsi="Montserrat"/>
          <w:color w:val="000000" w:themeColor="text1"/>
          <w:sz w:val="24"/>
          <w:szCs w:val="24"/>
          <w:lang w:val="en-US"/>
        </w:rPr>
        <w:t>Likhte</w:t>
      </w:r>
      <w:proofErr w:type="spellEnd"/>
      <w:r w:rsidRPr="0024566A">
        <w:rPr>
          <w:rStyle w:val="a7"/>
          <w:rFonts w:ascii="Montserrat" w:hAnsi="Montserrat"/>
          <w:color w:val="000000" w:themeColor="text1"/>
          <w:sz w:val="24"/>
          <w:szCs w:val="24"/>
          <w:lang w:val="en-US"/>
        </w:rPr>
        <w:t xml:space="preserve">, P. </w:t>
      </w:r>
      <w:proofErr w:type="spellStart"/>
      <w:r w:rsidRPr="0024566A">
        <w:rPr>
          <w:rStyle w:val="a7"/>
          <w:rFonts w:ascii="Montserrat" w:hAnsi="Montserrat"/>
          <w:color w:val="000000" w:themeColor="text1"/>
          <w:sz w:val="24"/>
          <w:szCs w:val="24"/>
          <w:lang w:val="en-US"/>
        </w:rPr>
        <w:t>Pavi</w:t>
      </w:r>
      <w:proofErr w:type="spellEnd"/>
      <w:r w:rsidRPr="0024566A">
        <w:rPr>
          <w:rStyle w:val="a7"/>
          <w:rFonts w:ascii="Montserrat" w:hAnsi="Montserrat"/>
          <w:color w:val="000000" w:themeColor="text1"/>
          <w:sz w:val="24"/>
          <w:szCs w:val="24"/>
          <w:lang w:val="en-US"/>
        </w:rPr>
        <w:t xml:space="preserve">, F. </w:t>
      </w:r>
      <w:proofErr w:type="spellStart"/>
      <w:r w:rsidRPr="0024566A">
        <w:rPr>
          <w:rStyle w:val="a7"/>
          <w:rFonts w:ascii="Montserrat" w:hAnsi="Montserrat"/>
          <w:color w:val="000000" w:themeColor="text1"/>
          <w:sz w:val="24"/>
          <w:szCs w:val="24"/>
          <w:lang w:val="en-US"/>
        </w:rPr>
        <w:t>Nitsshe</w:t>
      </w:r>
      <w:proofErr w:type="spellEnd"/>
      <w:r w:rsidRPr="0024566A">
        <w:rPr>
          <w:rFonts w:ascii="Montserrat" w:hAnsi="Montserrat"/>
          <w:color w:val="000000" w:themeColor="text1"/>
          <w:sz w:val="24"/>
          <w:szCs w:val="24"/>
          <w:lang w:val="en-US"/>
        </w:rPr>
        <w:t>).</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4.4.</w:t>
      </w:r>
      <w:r w:rsidRPr="0024566A">
        <w:rPr>
          <w:rFonts w:ascii="Montserrat" w:hAnsi="Montserrat"/>
          <w:color w:val="000000" w:themeColor="text1"/>
          <w:sz w:val="24"/>
          <w:szCs w:val="24"/>
          <w:lang w:val="en-US"/>
        </w:rPr>
        <w:t xml:space="preserve"> </w:t>
      </w:r>
      <w:r w:rsidRPr="0024566A">
        <w:rPr>
          <w:rStyle w:val="a7"/>
          <w:rFonts w:ascii="Montserrat" w:hAnsi="Montserrat"/>
          <w:color w:val="000000" w:themeColor="text1"/>
          <w:sz w:val="24"/>
          <w:szCs w:val="24"/>
          <w:lang w:val="en-US"/>
        </w:rPr>
        <w:t>References</w:t>
      </w:r>
      <w:r w:rsidRPr="0024566A">
        <w:rPr>
          <w:rFonts w:ascii="Montserrat" w:hAnsi="Montserrat"/>
          <w:color w:val="000000" w:themeColor="text1"/>
          <w:sz w:val="24"/>
          <w:szCs w:val="24"/>
          <w:lang w:val="en-US"/>
        </w:rPr>
        <w:t xml:space="preserve"> in articles written in Kazakh and Russian must be placed after the </w:t>
      </w:r>
      <w:r w:rsidRPr="0024566A">
        <w:rPr>
          <w:rStyle w:val="a6"/>
          <w:rFonts w:ascii="Montserrat" w:hAnsi="Montserrat"/>
          <w:b w:val="0"/>
          <w:bCs w:val="0"/>
          <w:color w:val="000000" w:themeColor="text1"/>
          <w:sz w:val="24"/>
          <w:szCs w:val="24"/>
          <w:lang w:val="en-US"/>
        </w:rPr>
        <w:t>Bibliography List</w:t>
      </w:r>
      <w:r w:rsidRPr="0024566A">
        <w:rPr>
          <w:rFonts w:ascii="Montserrat" w:hAnsi="Montserrat"/>
          <w:color w:val="000000" w:themeColor="text1"/>
          <w:sz w:val="24"/>
          <w:szCs w:val="24"/>
          <w:lang w:val="en-US"/>
        </w:rPr>
        <w:t xml:space="preserve"> (</w:t>
      </w:r>
      <w:proofErr w:type="spellStart"/>
      <w:r w:rsidRPr="0024566A">
        <w:rPr>
          <w:rStyle w:val="a7"/>
          <w:rFonts w:ascii="Montserrat" w:hAnsi="Montserrat"/>
          <w:color w:val="000000" w:themeColor="text1"/>
          <w:sz w:val="24"/>
          <w:szCs w:val="24"/>
        </w:rPr>
        <w:t>Пайдаланылған</w:t>
      </w:r>
      <w:proofErr w:type="spellEnd"/>
      <w:r w:rsidRPr="0024566A">
        <w:rPr>
          <w:rStyle w:val="a7"/>
          <w:rFonts w:ascii="Montserrat" w:hAnsi="Montserrat"/>
          <w:color w:val="000000" w:themeColor="text1"/>
          <w:sz w:val="24"/>
          <w:szCs w:val="24"/>
          <w:lang w:val="en-US"/>
        </w:rPr>
        <w:t xml:space="preserve"> </w:t>
      </w:r>
      <w:proofErr w:type="spellStart"/>
      <w:r w:rsidRPr="0024566A">
        <w:rPr>
          <w:rStyle w:val="a7"/>
          <w:rFonts w:ascii="Montserrat" w:hAnsi="Montserrat"/>
          <w:color w:val="000000" w:themeColor="text1"/>
          <w:sz w:val="24"/>
          <w:szCs w:val="24"/>
        </w:rPr>
        <w:t>әдебиеттер</w:t>
      </w:r>
      <w:proofErr w:type="spellEnd"/>
      <w:r w:rsidRPr="0024566A">
        <w:rPr>
          <w:rStyle w:val="a7"/>
          <w:rFonts w:ascii="Montserrat" w:hAnsi="Montserrat"/>
          <w:color w:val="000000" w:themeColor="text1"/>
          <w:sz w:val="24"/>
          <w:szCs w:val="24"/>
          <w:lang w:val="en-US"/>
        </w:rPr>
        <w:t xml:space="preserve"> </w:t>
      </w:r>
      <w:proofErr w:type="spellStart"/>
      <w:r w:rsidRPr="0024566A">
        <w:rPr>
          <w:rStyle w:val="a7"/>
          <w:rFonts w:ascii="Montserrat" w:hAnsi="Montserrat"/>
          <w:color w:val="000000" w:themeColor="text1"/>
          <w:sz w:val="24"/>
          <w:szCs w:val="24"/>
        </w:rPr>
        <w:t>тізімі</w:t>
      </w:r>
      <w:proofErr w:type="spellEnd"/>
      <w:r w:rsidRPr="0024566A">
        <w:rPr>
          <w:rStyle w:val="a7"/>
          <w:rFonts w:ascii="Montserrat" w:hAnsi="Montserrat"/>
          <w:color w:val="000000" w:themeColor="text1"/>
          <w:sz w:val="24"/>
          <w:szCs w:val="24"/>
          <w:lang w:val="en-US"/>
        </w:rPr>
        <w:t xml:space="preserve"> / </w:t>
      </w:r>
      <w:r w:rsidRPr="0024566A">
        <w:rPr>
          <w:rStyle w:val="a7"/>
          <w:rFonts w:ascii="Montserrat" w:hAnsi="Montserrat"/>
          <w:color w:val="000000" w:themeColor="text1"/>
          <w:sz w:val="24"/>
          <w:szCs w:val="24"/>
        </w:rPr>
        <w:t>Список</w:t>
      </w:r>
      <w:r w:rsidRPr="0024566A">
        <w:rPr>
          <w:rStyle w:val="a7"/>
          <w:rFonts w:ascii="Montserrat" w:hAnsi="Montserrat"/>
          <w:color w:val="000000" w:themeColor="text1"/>
          <w:sz w:val="24"/>
          <w:szCs w:val="24"/>
          <w:lang w:val="en-US"/>
        </w:rPr>
        <w:t xml:space="preserve"> </w:t>
      </w:r>
      <w:r w:rsidRPr="0024566A">
        <w:rPr>
          <w:rStyle w:val="a7"/>
          <w:rFonts w:ascii="Montserrat" w:hAnsi="Montserrat"/>
          <w:color w:val="000000" w:themeColor="text1"/>
          <w:sz w:val="24"/>
          <w:szCs w:val="24"/>
        </w:rPr>
        <w:t>использованных</w:t>
      </w:r>
      <w:r w:rsidRPr="0024566A">
        <w:rPr>
          <w:rStyle w:val="a7"/>
          <w:rFonts w:ascii="Montserrat" w:hAnsi="Montserrat"/>
          <w:color w:val="000000" w:themeColor="text1"/>
          <w:sz w:val="24"/>
          <w:szCs w:val="24"/>
          <w:lang w:val="en-US"/>
        </w:rPr>
        <w:t xml:space="preserve"> </w:t>
      </w:r>
      <w:r w:rsidRPr="0024566A">
        <w:rPr>
          <w:rStyle w:val="a7"/>
          <w:rFonts w:ascii="Montserrat" w:hAnsi="Montserrat"/>
          <w:color w:val="000000" w:themeColor="text1"/>
          <w:sz w:val="24"/>
          <w:szCs w:val="24"/>
        </w:rPr>
        <w:t>источников</w:t>
      </w:r>
      <w:r w:rsidRPr="0024566A">
        <w:rPr>
          <w:rFonts w:ascii="Montserrat" w:hAnsi="Montserrat"/>
          <w:color w:val="000000" w:themeColor="text1"/>
          <w:sz w:val="24"/>
          <w:szCs w:val="24"/>
          <w:lang w:val="en-US"/>
        </w:rPr>
        <w:t>) and formatted entirely in Latin script.</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4.5.</w:t>
      </w:r>
      <w:r w:rsidRPr="0024566A">
        <w:rPr>
          <w:rFonts w:ascii="Montserrat" w:hAnsi="Montserrat"/>
          <w:color w:val="000000" w:themeColor="text1"/>
          <w:sz w:val="24"/>
          <w:szCs w:val="24"/>
          <w:lang w:val="en-US"/>
        </w:rPr>
        <w:t xml:space="preserve"> Sources in languages that use non-Latin scripts must be transliterated according to </w:t>
      </w:r>
      <w:r w:rsidRPr="0024566A">
        <w:rPr>
          <w:rStyle w:val="a6"/>
          <w:rFonts w:ascii="Montserrat" w:hAnsi="Montserrat"/>
          <w:b w:val="0"/>
          <w:bCs w:val="0"/>
          <w:color w:val="000000" w:themeColor="text1"/>
          <w:sz w:val="24"/>
          <w:szCs w:val="24"/>
          <w:lang w:val="en-US"/>
        </w:rPr>
        <w:t>System A of the ISO 9-95 standard</w:t>
      </w:r>
      <w:r w:rsidRPr="0024566A">
        <w:rPr>
          <w:rFonts w:ascii="Montserrat" w:hAnsi="Montserrat"/>
          <w:color w:val="000000" w:themeColor="text1"/>
          <w:sz w:val="24"/>
          <w:szCs w:val="24"/>
          <w:lang w:val="en-US"/>
        </w:rPr>
        <w:t xml:space="preserve"> (</w:t>
      </w:r>
      <w:hyperlink r:id="rId10" w:history="1">
        <w:r w:rsidRPr="0024566A">
          <w:rPr>
            <w:rStyle w:val="a5"/>
            <w:rFonts w:ascii="Montserrat" w:hAnsi="Montserrat"/>
            <w:color w:val="000000" w:themeColor="text1"/>
            <w:sz w:val="24"/>
            <w:szCs w:val="24"/>
            <w:lang w:val="en-US"/>
          </w:rPr>
          <w:t>ISO 9-95 standard link</w:t>
        </w:r>
      </w:hyperlink>
      <w:r w:rsidRPr="0024566A">
        <w:rPr>
          <w:rFonts w:ascii="Montserrat" w:hAnsi="Montserrat"/>
          <w:color w:val="000000" w:themeColor="text1"/>
          <w:sz w:val="24"/>
          <w:szCs w:val="24"/>
          <w:lang w:val="en-US"/>
        </w:rPr>
        <w:t>).</w:t>
      </w:r>
    </w:p>
    <w:p w:rsidR="00775DDB" w:rsidRPr="0024566A" w:rsidRDefault="00775DDB" w:rsidP="0024566A">
      <w:pPr>
        <w:pStyle w:val="4"/>
        <w:tabs>
          <w:tab w:val="left" w:pos="851"/>
        </w:tabs>
        <w:ind w:firstLine="567"/>
        <w:jc w:val="both"/>
        <w:rPr>
          <w:rFonts w:ascii="Montserrat" w:hAnsi="Montserrat"/>
          <w:color w:val="000000" w:themeColor="text1"/>
          <w:sz w:val="24"/>
          <w:szCs w:val="24"/>
          <w:lang w:val="en-US"/>
        </w:rPr>
      </w:pPr>
      <w:r w:rsidRPr="0024566A">
        <w:rPr>
          <w:rStyle w:val="a6"/>
          <w:rFonts w:ascii="Montserrat" w:hAnsi="Montserrat"/>
          <w:b w:val="0"/>
          <w:bCs w:val="0"/>
          <w:color w:val="000000" w:themeColor="text1"/>
          <w:sz w:val="24"/>
          <w:szCs w:val="24"/>
          <w:lang w:val="en-US"/>
        </w:rPr>
        <w:t>4.6.</w:t>
      </w:r>
      <w:r w:rsidRPr="0024566A">
        <w:rPr>
          <w:rFonts w:ascii="Montserrat" w:hAnsi="Montserrat"/>
          <w:color w:val="000000" w:themeColor="text1"/>
          <w:sz w:val="24"/>
          <w:szCs w:val="24"/>
          <w:lang w:val="en-US"/>
        </w:rPr>
        <w:t xml:space="preserve"> Automatic transliteration is allowed (e.g., via </w:t>
      </w:r>
      <w:hyperlink r:id="rId11" w:history="1">
        <w:proofErr w:type="spellStart"/>
        <w:r w:rsidRPr="0024566A">
          <w:rPr>
            <w:rStyle w:val="a5"/>
            <w:rFonts w:ascii="Montserrat" w:hAnsi="Montserrat"/>
            <w:color w:val="000000" w:themeColor="text1"/>
            <w:sz w:val="24"/>
            <w:szCs w:val="24"/>
            <w:lang w:val="en-US"/>
          </w:rPr>
          <w:t>Transliter</w:t>
        </w:r>
        <w:proofErr w:type="spellEnd"/>
      </w:hyperlink>
      <w:r w:rsidRPr="0024566A">
        <w:rPr>
          <w:rFonts w:ascii="Montserrat" w:hAnsi="Montserrat"/>
          <w:color w:val="000000" w:themeColor="text1"/>
          <w:sz w:val="24"/>
          <w:szCs w:val="24"/>
          <w:lang w:val="en-US"/>
        </w:rPr>
        <w:t>). When using automatic transliteration for non-Slavic sources written in Cyrillic, special attention should be given to the correct transliteration of special characters.</w:t>
      </w:r>
    </w:p>
    <w:p w:rsidR="0074712E" w:rsidRPr="0024566A" w:rsidRDefault="0074712E" w:rsidP="0024566A">
      <w:pPr>
        <w:pStyle w:val="Default"/>
        <w:tabs>
          <w:tab w:val="left" w:pos="851"/>
        </w:tabs>
        <w:ind w:firstLine="567"/>
        <w:jc w:val="both"/>
        <w:rPr>
          <w:color w:val="000000" w:themeColor="text1"/>
          <w:lang w:val="en-US"/>
        </w:rPr>
      </w:pPr>
    </w:p>
    <w:tbl>
      <w:tblPr>
        <w:tblStyle w:val="-61"/>
        <w:tblW w:w="8801" w:type="dxa"/>
        <w:tblInd w:w="279" w:type="dxa"/>
        <w:tblLayout w:type="fixed"/>
        <w:tblLook w:val="01E0" w:firstRow="1" w:lastRow="1" w:firstColumn="1" w:lastColumn="1" w:noHBand="0" w:noVBand="0"/>
      </w:tblPr>
      <w:tblGrid>
        <w:gridCol w:w="1701"/>
        <w:gridCol w:w="851"/>
        <w:gridCol w:w="850"/>
        <w:gridCol w:w="851"/>
        <w:gridCol w:w="737"/>
        <w:gridCol w:w="737"/>
        <w:gridCol w:w="737"/>
        <w:gridCol w:w="737"/>
        <w:gridCol w:w="737"/>
        <w:gridCol w:w="863"/>
      </w:tblGrid>
      <w:tr w:rsidR="004370CE" w:rsidRPr="0024566A" w:rsidTr="00492A4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Pr>
          <w:p w:rsidR="00775DDB" w:rsidRPr="0024566A" w:rsidRDefault="0024566A" w:rsidP="0024566A">
            <w:pPr>
              <w:pStyle w:val="TableParagraph"/>
              <w:tabs>
                <w:tab w:val="left" w:pos="709"/>
                <w:tab w:val="left" w:pos="851"/>
                <w:tab w:val="left" w:pos="993"/>
              </w:tabs>
              <w:ind w:left="0"/>
              <w:jc w:val="both"/>
              <w:rPr>
                <w:rFonts w:ascii="Montserrat" w:hAnsi="Montserrat"/>
                <w:color w:val="000000" w:themeColor="text1"/>
                <w:sz w:val="24"/>
                <w:szCs w:val="24"/>
                <w:lang w:val="en-US"/>
              </w:rPr>
            </w:pPr>
            <w:r>
              <w:rPr>
                <w:rFonts w:ascii="Montserrat" w:hAnsi="Montserrat"/>
                <w:color w:val="000000" w:themeColor="text1"/>
                <w:spacing w:val="-2"/>
                <w:sz w:val="24"/>
                <w:szCs w:val="24"/>
                <w:lang w:val="en-US"/>
              </w:rPr>
              <w:t>Kazakh</w:t>
            </w:r>
          </w:p>
        </w:tc>
        <w:tc>
          <w:tcPr>
            <w:cnfStyle w:val="000010000000" w:firstRow="0" w:lastRow="0" w:firstColumn="0" w:lastColumn="0" w:oddVBand="1" w:evenVBand="0" w:oddHBand="0" w:evenHBand="0" w:firstRowFirstColumn="0" w:firstRowLastColumn="0" w:lastRowFirstColumn="0" w:lastRowLastColumn="0"/>
            <w:tcW w:w="851"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Ә </w:t>
            </w:r>
            <w:proofErr w:type="spellStart"/>
            <w:r w:rsidRPr="0024566A">
              <w:rPr>
                <w:rFonts w:ascii="Montserrat" w:hAnsi="Montserrat"/>
                <w:color w:val="000000" w:themeColor="text1"/>
                <w:spacing w:val="-10"/>
                <w:sz w:val="24"/>
                <w:szCs w:val="24"/>
              </w:rPr>
              <w:t>ә</w:t>
            </w:r>
            <w:proofErr w:type="spellEnd"/>
          </w:p>
        </w:tc>
        <w:tc>
          <w:tcPr>
            <w:tcW w:w="850" w:type="dxa"/>
          </w:tcPr>
          <w:p w:rsidR="00775DDB" w:rsidRPr="0024566A" w:rsidRDefault="00775DDB" w:rsidP="0024566A">
            <w:pPr>
              <w:pStyle w:val="TableParagraph"/>
              <w:tabs>
                <w:tab w:val="left" w:pos="709"/>
                <w:tab w:val="left" w:pos="851"/>
                <w:tab w:val="left" w:pos="993"/>
              </w:tabs>
              <w:ind w:left="0" w:firstLine="28"/>
              <w:jc w:val="both"/>
              <w:cnfStyle w:val="100000000000" w:firstRow="1" w:lastRow="0"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Ғ </w:t>
            </w:r>
            <w:proofErr w:type="spellStart"/>
            <w:r w:rsidRPr="0024566A">
              <w:rPr>
                <w:rFonts w:ascii="Montserrat" w:hAnsi="Montserrat"/>
                <w:color w:val="000000" w:themeColor="text1"/>
                <w:spacing w:val="-10"/>
                <w:sz w:val="24"/>
                <w:szCs w:val="24"/>
              </w:rPr>
              <w:t>ғ</w:t>
            </w:r>
            <w:proofErr w:type="spellEnd"/>
          </w:p>
        </w:tc>
        <w:tc>
          <w:tcPr>
            <w:cnfStyle w:val="000010000000" w:firstRow="0" w:lastRow="0" w:firstColumn="0" w:lastColumn="0" w:oddVBand="1" w:evenVBand="0" w:oddHBand="0" w:evenHBand="0" w:firstRowFirstColumn="0" w:firstRowLastColumn="0" w:lastRowFirstColumn="0" w:lastRowLastColumn="0"/>
            <w:tcW w:w="851"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Һ</w:t>
            </w:r>
            <w:r w:rsidRPr="0024566A">
              <w:rPr>
                <w:rFonts w:ascii="Montserrat" w:hAnsi="Montserrat"/>
                <w:color w:val="000000" w:themeColor="text1"/>
                <w:spacing w:val="-1"/>
                <w:sz w:val="24"/>
                <w:szCs w:val="24"/>
              </w:rPr>
              <w:t xml:space="preserve"> </w:t>
            </w:r>
            <w:proofErr w:type="spellStart"/>
            <w:r w:rsidRPr="0024566A">
              <w:rPr>
                <w:rFonts w:ascii="Montserrat" w:hAnsi="Montserrat"/>
                <w:color w:val="000000" w:themeColor="text1"/>
                <w:spacing w:val="-10"/>
                <w:sz w:val="24"/>
                <w:szCs w:val="24"/>
              </w:rPr>
              <w:t>һ</w:t>
            </w:r>
            <w:proofErr w:type="spellEnd"/>
          </w:p>
        </w:tc>
        <w:tc>
          <w:tcPr>
            <w:tcW w:w="737" w:type="dxa"/>
          </w:tcPr>
          <w:p w:rsidR="00775DDB" w:rsidRPr="0024566A" w:rsidRDefault="00775DDB" w:rsidP="0024566A">
            <w:pPr>
              <w:pStyle w:val="TableParagraph"/>
              <w:tabs>
                <w:tab w:val="left" w:pos="709"/>
                <w:tab w:val="left" w:pos="851"/>
                <w:tab w:val="left" w:pos="993"/>
              </w:tabs>
              <w:ind w:left="0" w:firstLine="28"/>
              <w:jc w:val="both"/>
              <w:cnfStyle w:val="100000000000" w:firstRow="1" w:lastRow="0"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Қ</w:t>
            </w:r>
            <w:r w:rsidRPr="0024566A">
              <w:rPr>
                <w:rFonts w:ascii="Montserrat" w:hAnsi="Montserrat"/>
                <w:color w:val="000000" w:themeColor="text1"/>
                <w:spacing w:val="-1"/>
                <w:sz w:val="24"/>
                <w:szCs w:val="24"/>
              </w:rPr>
              <w:t xml:space="preserve"> </w:t>
            </w:r>
            <w:proofErr w:type="spellStart"/>
            <w:r w:rsidRPr="0024566A">
              <w:rPr>
                <w:rFonts w:ascii="Montserrat" w:hAnsi="Montserrat"/>
                <w:color w:val="000000" w:themeColor="text1"/>
                <w:spacing w:val="-10"/>
                <w:sz w:val="24"/>
                <w:szCs w:val="24"/>
              </w:rPr>
              <w:t>қ</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Ң</w:t>
            </w:r>
            <w:r w:rsidRPr="0024566A">
              <w:rPr>
                <w:rFonts w:ascii="Montserrat" w:hAnsi="Montserrat"/>
                <w:color w:val="000000" w:themeColor="text1"/>
                <w:spacing w:val="-1"/>
                <w:sz w:val="24"/>
                <w:szCs w:val="24"/>
              </w:rPr>
              <w:t xml:space="preserve"> </w:t>
            </w:r>
            <w:proofErr w:type="spellStart"/>
            <w:r w:rsidRPr="0024566A">
              <w:rPr>
                <w:rFonts w:ascii="Montserrat" w:hAnsi="Montserrat"/>
                <w:color w:val="000000" w:themeColor="text1"/>
                <w:spacing w:val="-12"/>
                <w:sz w:val="24"/>
                <w:szCs w:val="24"/>
              </w:rPr>
              <w:t>ң</w:t>
            </w:r>
            <w:proofErr w:type="spellEnd"/>
          </w:p>
        </w:tc>
        <w:tc>
          <w:tcPr>
            <w:tcW w:w="737" w:type="dxa"/>
          </w:tcPr>
          <w:p w:rsidR="00775DDB" w:rsidRPr="0024566A" w:rsidRDefault="00775DDB" w:rsidP="0024566A">
            <w:pPr>
              <w:pStyle w:val="TableParagraph"/>
              <w:tabs>
                <w:tab w:val="left" w:pos="709"/>
                <w:tab w:val="left" w:pos="851"/>
                <w:tab w:val="left" w:pos="993"/>
              </w:tabs>
              <w:ind w:left="0" w:firstLine="28"/>
              <w:jc w:val="both"/>
              <w:cnfStyle w:val="100000000000" w:firstRow="1" w:lastRow="0"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Ө </w:t>
            </w:r>
            <w:proofErr w:type="spellStart"/>
            <w:r w:rsidRPr="0024566A">
              <w:rPr>
                <w:rFonts w:ascii="Montserrat" w:hAnsi="Montserrat"/>
                <w:color w:val="000000" w:themeColor="text1"/>
                <w:spacing w:val="-10"/>
                <w:sz w:val="24"/>
                <w:szCs w:val="24"/>
              </w:rPr>
              <w:t>ө</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Ү </w:t>
            </w:r>
            <w:proofErr w:type="spellStart"/>
            <w:r w:rsidRPr="0024566A">
              <w:rPr>
                <w:rFonts w:ascii="Montserrat" w:hAnsi="Montserrat"/>
                <w:color w:val="000000" w:themeColor="text1"/>
                <w:spacing w:val="-10"/>
                <w:sz w:val="24"/>
                <w:szCs w:val="24"/>
              </w:rPr>
              <w:t>ү</w:t>
            </w:r>
            <w:proofErr w:type="spellEnd"/>
          </w:p>
        </w:tc>
        <w:tc>
          <w:tcPr>
            <w:tcW w:w="737" w:type="dxa"/>
          </w:tcPr>
          <w:p w:rsidR="00775DDB" w:rsidRPr="0024566A" w:rsidRDefault="00775DDB" w:rsidP="0024566A">
            <w:pPr>
              <w:pStyle w:val="TableParagraph"/>
              <w:tabs>
                <w:tab w:val="left" w:pos="709"/>
                <w:tab w:val="left" w:pos="851"/>
                <w:tab w:val="left" w:pos="993"/>
              </w:tabs>
              <w:ind w:left="0" w:firstLine="28"/>
              <w:jc w:val="both"/>
              <w:cnfStyle w:val="100000000000" w:firstRow="1" w:lastRow="0"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Ұ </w:t>
            </w:r>
            <w:proofErr w:type="spellStart"/>
            <w:r w:rsidRPr="0024566A">
              <w:rPr>
                <w:rFonts w:ascii="Montserrat" w:hAnsi="Montserrat"/>
                <w:color w:val="000000" w:themeColor="text1"/>
                <w:spacing w:val="-10"/>
                <w:sz w:val="24"/>
                <w:szCs w:val="24"/>
              </w:rPr>
              <w:t>ұ</w:t>
            </w:r>
            <w:proofErr w:type="spellEnd"/>
          </w:p>
        </w:tc>
        <w:tc>
          <w:tcPr>
            <w:cnfStyle w:val="000100000000" w:firstRow="0" w:lastRow="0" w:firstColumn="0" w:lastColumn="1" w:oddVBand="0" w:evenVBand="0" w:oddHBand="0" w:evenHBand="0" w:firstRowFirstColumn="0" w:firstRowLastColumn="0" w:lastRowFirstColumn="0" w:lastRowLastColumn="0"/>
            <w:tcW w:w="863"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І </w:t>
            </w:r>
            <w:proofErr w:type="spellStart"/>
            <w:r w:rsidRPr="0024566A">
              <w:rPr>
                <w:rFonts w:ascii="Montserrat" w:hAnsi="Montserrat"/>
                <w:color w:val="000000" w:themeColor="text1"/>
                <w:spacing w:val="-10"/>
                <w:sz w:val="24"/>
                <w:szCs w:val="24"/>
              </w:rPr>
              <w:t>і</w:t>
            </w:r>
            <w:proofErr w:type="spellEnd"/>
          </w:p>
        </w:tc>
      </w:tr>
      <w:tr w:rsidR="004370CE" w:rsidRPr="0024566A" w:rsidTr="00492A4C">
        <w:trPr>
          <w:cnfStyle w:val="010000000000" w:firstRow="0" w:lastRow="1"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1" w:type="dxa"/>
          </w:tcPr>
          <w:p w:rsidR="00775DDB" w:rsidRPr="0024566A" w:rsidRDefault="00775DDB" w:rsidP="0024566A">
            <w:pPr>
              <w:pStyle w:val="TableParagraph"/>
              <w:tabs>
                <w:tab w:val="left" w:pos="709"/>
                <w:tab w:val="left" w:pos="851"/>
                <w:tab w:val="left" w:pos="993"/>
              </w:tabs>
              <w:ind w:left="0" w:firstLine="36"/>
              <w:jc w:val="both"/>
              <w:rPr>
                <w:rFonts w:ascii="Montserrat" w:hAnsi="Montserrat"/>
                <w:color w:val="000000" w:themeColor="text1"/>
                <w:sz w:val="24"/>
                <w:szCs w:val="24"/>
              </w:rPr>
            </w:pPr>
            <w:r w:rsidRPr="0024566A">
              <w:rPr>
                <w:rFonts w:ascii="Montserrat" w:hAnsi="Montserrat"/>
                <w:color w:val="000000" w:themeColor="text1"/>
                <w:sz w:val="24"/>
                <w:szCs w:val="24"/>
              </w:rPr>
              <w:t>ISO</w:t>
            </w:r>
            <w:r w:rsidRPr="0024566A">
              <w:rPr>
                <w:rFonts w:ascii="Montserrat" w:hAnsi="Montserrat"/>
                <w:color w:val="000000" w:themeColor="text1"/>
                <w:spacing w:val="-2"/>
                <w:sz w:val="24"/>
                <w:szCs w:val="24"/>
              </w:rPr>
              <w:t xml:space="preserve"> </w:t>
            </w:r>
            <w:r w:rsidRPr="0024566A">
              <w:rPr>
                <w:rFonts w:ascii="Montserrat" w:hAnsi="Montserrat"/>
                <w:color w:val="000000" w:themeColor="text1"/>
                <w:sz w:val="24"/>
                <w:szCs w:val="24"/>
              </w:rPr>
              <w:t>9-</w:t>
            </w:r>
            <w:r w:rsidRPr="0024566A">
              <w:rPr>
                <w:rFonts w:ascii="Montserrat" w:hAnsi="Montserrat"/>
                <w:color w:val="000000" w:themeColor="text1"/>
                <w:spacing w:val="-5"/>
                <w:sz w:val="24"/>
                <w:szCs w:val="24"/>
              </w:rPr>
              <w:t>95</w:t>
            </w:r>
          </w:p>
        </w:tc>
        <w:tc>
          <w:tcPr>
            <w:cnfStyle w:val="000010000000" w:firstRow="0" w:lastRow="0" w:firstColumn="0" w:lastColumn="0" w:oddVBand="1" w:evenVBand="0" w:oddHBand="0" w:evenHBand="0" w:firstRowFirstColumn="0" w:firstRowLastColumn="0" w:lastRowFirstColumn="0" w:lastRowLastColumn="0"/>
            <w:tcW w:w="851" w:type="dxa"/>
          </w:tcPr>
          <w:p w:rsidR="00775DDB" w:rsidRPr="0024566A" w:rsidRDefault="00775DDB" w:rsidP="0024566A">
            <w:pPr>
              <w:pStyle w:val="TableParagraph"/>
              <w:tabs>
                <w:tab w:val="left" w:pos="709"/>
                <w:tab w:val="left" w:pos="851"/>
                <w:tab w:val="left" w:pos="993"/>
              </w:tabs>
              <w:spacing w:before="0" w:line="249" w:lineRule="exact"/>
              <w:ind w:left="0" w:firstLine="28"/>
              <w:jc w:val="both"/>
              <w:rPr>
                <w:rFonts w:ascii="Montserrat" w:hAnsi="Montserrat"/>
                <w:color w:val="000000" w:themeColor="text1"/>
                <w:sz w:val="24"/>
                <w:szCs w:val="24"/>
              </w:rPr>
            </w:pPr>
            <w:r w:rsidRPr="0024566A">
              <w:rPr>
                <w:rFonts w:ascii="Montserrat" w:hAnsi="Montserrat"/>
                <w:color w:val="000000" w:themeColor="text1"/>
                <w:spacing w:val="-19"/>
                <w:sz w:val="24"/>
                <w:szCs w:val="24"/>
              </w:rPr>
              <w:t>A</w:t>
            </w:r>
            <w:r w:rsidRPr="0024566A">
              <w:rPr>
                <w:rFonts w:ascii="Montserrat" w:hAnsi="Montserrat"/>
                <w:color w:val="000000" w:themeColor="text1"/>
                <w:spacing w:val="-19"/>
                <w:position w:val="4"/>
                <w:sz w:val="24"/>
                <w:szCs w:val="24"/>
              </w:rPr>
              <w:t>̋</w:t>
            </w:r>
            <w:r w:rsidRPr="0024566A">
              <w:rPr>
                <w:rFonts w:ascii="Montserrat" w:hAnsi="Montserrat"/>
                <w:color w:val="000000" w:themeColor="text1"/>
                <w:spacing w:val="18"/>
                <w:position w:val="4"/>
                <w:sz w:val="24"/>
                <w:szCs w:val="24"/>
              </w:rPr>
              <w:t xml:space="preserve"> </w:t>
            </w:r>
            <w:r w:rsidRPr="0024566A">
              <w:rPr>
                <w:rFonts w:ascii="Montserrat" w:hAnsi="Montserrat"/>
                <w:color w:val="000000" w:themeColor="text1"/>
                <w:spacing w:val="-11"/>
                <w:sz w:val="24"/>
                <w:szCs w:val="24"/>
              </w:rPr>
              <w:t>a̋</w:t>
            </w:r>
          </w:p>
        </w:tc>
        <w:tc>
          <w:tcPr>
            <w:tcW w:w="850" w:type="dxa"/>
          </w:tcPr>
          <w:p w:rsidR="00775DDB" w:rsidRPr="0024566A" w:rsidRDefault="00775DDB" w:rsidP="0024566A">
            <w:pPr>
              <w:pStyle w:val="TableParagraph"/>
              <w:tabs>
                <w:tab w:val="left" w:pos="709"/>
                <w:tab w:val="left" w:pos="851"/>
                <w:tab w:val="left" w:pos="993"/>
              </w:tabs>
              <w:ind w:left="0" w:firstLine="28"/>
              <w:jc w:val="both"/>
              <w:cnfStyle w:val="010000000000" w:firstRow="0" w:lastRow="1"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Ġ </w:t>
            </w:r>
            <w:proofErr w:type="spellStart"/>
            <w:r w:rsidRPr="0024566A">
              <w:rPr>
                <w:rFonts w:ascii="Montserrat" w:hAnsi="Montserrat"/>
                <w:color w:val="000000" w:themeColor="text1"/>
                <w:spacing w:val="-10"/>
                <w:sz w:val="24"/>
                <w:szCs w:val="24"/>
              </w:rPr>
              <w:t>ġ</w:t>
            </w:r>
            <w:proofErr w:type="spellEnd"/>
          </w:p>
        </w:tc>
        <w:tc>
          <w:tcPr>
            <w:cnfStyle w:val="000010000000" w:firstRow="0" w:lastRow="0" w:firstColumn="0" w:lastColumn="0" w:oddVBand="1" w:evenVBand="0" w:oddHBand="0" w:evenHBand="0" w:firstRowFirstColumn="0" w:firstRowLastColumn="0" w:lastRowFirstColumn="0" w:lastRowLastColumn="0"/>
            <w:tcW w:w="851"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Ḥ </w:t>
            </w:r>
            <w:proofErr w:type="spellStart"/>
            <w:r w:rsidRPr="0024566A">
              <w:rPr>
                <w:rFonts w:ascii="Montserrat" w:hAnsi="Montserrat"/>
                <w:color w:val="000000" w:themeColor="text1"/>
                <w:spacing w:val="-10"/>
                <w:sz w:val="24"/>
                <w:szCs w:val="24"/>
              </w:rPr>
              <w:t>ḥ</w:t>
            </w:r>
            <w:proofErr w:type="spellEnd"/>
          </w:p>
        </w:tc>
        <w:tc>
          <w:tcPr>
            <w:tcW w:w="737" w:type="dxa"/>
          </w:tcPr>
          <w:p w:rsidR="00775DDB" w:rsidRPr="0024566A" w:rsidRDefault="00775DDB" w:rsidP="0024566A">
            <w:pPr>
              <w:pStyle w:val="TableParagraph"/>
              <w:tabs>
                <w:tab w:val="left" w:pos="709"/>
                <w:tab w:val="left" w:pos="851"/>
                <w:tab w:val="left" w:pos="993"/>
              </w:tabs>
              <w:spacing w:before="10"/>
              <w:ind w:left="0" w:firstLine="28"/>
              <w:jc w:val="both"/>
              <w:cnfStyle w:val="010000000000" w:firstRow="0" w:lastRow="1"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pacing w:val="-16"/>
                <w:sz w:val="24"/>
                <w:szCs w:val="24"/>
              </w:rPr>
              <w:t>K̦</w:t>
            </w:r>
            <w:r w:rsidRPr="0024566A">
              <w:rPr>
                <w:rFonts w:ascii="Montserrat" w:hAnsi="Montserrat"/>
                <w:color w:val="000000" w:themeColor="text1"/>
                <w:spacing w:val="15"/>
                <w:sz w:val="24"/>
                <w:szCs w:val="24"/>
              </w:rPr>
              <w:t xml:space="preserve"> </w:t>
            </w:r>
            <w:r w:rsidRPr="0024566A">
              <w:rPr>
                <w:rFonts w:ascii="Montserrat" w:hAnsi="Montserrat"/>
                <w:color w:val="000000" w:themeColor="text1"/>
                <w:spacing w:val="-11"/>
                <w:sz w:val="24"/>
                <w:szCs w:val="24"/>
              </w:rPr>
              <w:t>k̦</w:t>
            </w:r>
          </w:p>
        </w:tc>
        <w:tc>
          <w:tcPr>
            <w:cnfStyle w:val="000010000000" w:firstRow="0" w:lastRow="0" w:firstColumn="0" w:lastColumn="0" w:oddVBand="1" w:evenVBand="0" w:oddHBand="0" w:evenHBand="0" w:firstRowFirstColumn="0" w:firstRowLastColumn="0" w:lastRowFirstColumn="0" w:lastRowLastColumn="0"/>
            <w:tcW w:w="737"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N̦ </w:t>
            </w:r>
            <w:r w:rsidRPr="0024566A">
              <w:rPr>
                <w:rFonts w:ascii="Montserrat" w:hAnsi="Montserrat"/>
                <w:color w:val="000000" w:themeColor="text1"/>
                <w:spacing w:val="-11"/>
                <w:sz w:val="24"/>
                <w:szCs w:val="24"/>
              </w:rPr>
              <w:t>n̦</w:t>
            </w:r>
          </w:p>
        </w:tc>
        <w:tc>
          <w:tcPr>
            <w:tcW w:w="737" w:type="dxa"/>
          </w:tcPr>
          <w:p w:rsidR="00775DDB" w:rsidRPr="0024566A" w:rsidRDefault="00775DDB" w:rsidP="0024566A">
            <w:pPr>
              <w:pStyle w:val="TableParagraph"/>
              <w:tabs>
                <w:tab w:val="left" w:pos="709"/>
                <w:tab w:val="left" w:pos="851"/>
                <w:tab w:val="left" w:pos="993"/>
              </w:tabs>
              <w:ind w:left="0" w:firstLine="28"/>
              <w:jc w:val="both"/>
              <w:cnfStyle w:val="010000000000" w:firstRow="0" w:lastRow="1"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Ô </w:t>
            </w:r>
            <w:proofErr w:type="spellStart"/>
            <w:r w:rsidRPr="0024566A">
              <w:rPr>
                <w:rFonts w:ascii="Montserrat" w:hAnsi="Montserrat"/>
                <w:color w:val="000000" w:themeColor="text1"/>
                <w:spacing w:val="-10"/>
                <w:sz w:val="24"/>
                <w:szCs w:val="24"/>
              </w:rPr>
              <w:t>ô</w:t>
            </w:r>
            <w:proofErr w:type="spellEnd"/>
          </w:p>
        </w:tc>
        <w:tc>
          <w:tcPr>
            <w:cnfStyle w:val="000010000000" w:firstRow="0" w:lastRow="0" w:firstColumn="0" w:lastColumn="0" w:oddVBand="1" w:evenVBand="0" w:oddHBand="0" w:evenHBand="0" w:firstRowFirstColumn="0" w:firstRowLastColumn="0" w:lastRowFirstColumn="0" w:lastRowLastColumn="0"/>
            <w:tcW w:w="737"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Ù </w:t>
            </w:r>
            <w:proofErr w:type="spellStart"/>
            <w:r w:rsidRPr="0024566A">
              <w:rPr>
                <w:rFonts w:ascii="Montserrat" w:hAnsi="Montserrat"/>
                <w:color w:val="000000" w:themeColor="text1"/>
                <w:spacing w:val="-10"/>
                <w:sz w:val="24"/>
                <w:szCs w:val="24"/>
              </w:rPr>
              <w:t>ù</w:t>
            </w:r>
            <w:proofErr w:type="spellEnd"/>
          </w:p>
        </w:tc>
        <w:tc>
          <w:tcPr>
            <w:tcW w:w="737" w:type="dxa"/>
          </w:tcPr>
          <w:p w:rsidR="00775DDB" w:rsidRPr="0024566A" w:rsidRDefault="00775DDB" w:rsidP="0024566A">
            <w:pPr>
              <w:pStyle w:val="TableParagraph"/>
              <w:tabs>
                <w:tab w:val="left" w:pos="709"/>
                <w:tab w:val="left" w:pos="851"/>
                <w:tab w:val="left" w:pos="993"/>
              </w:tabs>
              <w:ind w:left="0" w:firstLine="28"/>
              <w:jc w:val="both"/>
              <w:cnfStyle w:val="010000000000" w:firstRow="0" w:lastRow="1" w:firstColumn="0" w:lastColumn="0" w:oddVBand="0" w:evenVBand="0" w:oddHBand="0" w:evenHBand="0" w:firstRowFirstColumn="0" w:firstRowLastColumn="0" w:lastRowFirstColumn="0" w:lastRowLastColumn="0"/>
              <w:rPr>
                <w:rFonts w:ascii="Montserrat" w:hAnsi="Montserrat"/>
                <w:color w:val="000000" w:themeColor="text1"/>
                <w:sz w:val="24"/>
                <w:szCs w:val="24"/>
              </w:rPr>
            </w:pPr>
            <w:r w:rsidRPr="0024566A">
              <w:rPr>
                <w:rFonts w:ascii="Montserrat" w:hAnsi="Montserrat"/>
                <w:color w:val="000000" w:themeColor="text1"/>
                <w:sz w:val="24"/>
                <w:szCs w:val="24"/>
              </w:rPr>
              <w:t xml:space="preserve">U̇ </w:t>
            </w:r>
            <w:r w:rsidRPr="0024566A">
              <w:rPr>
                <w:rFonts w:ascii="Montserrat" w:hAnsi="Montserrat"/>
                <w:color w:val="000000" w:themeColor="text1"/>
                <w:spacing w:val="-11"/>
                <w:sz w:val="24"/>
                <w:szCs w:val="24"/>
              </w:rPr>
              <w:t>u̇</w:t>
            </w:r>
          </w:p>
        </w:tc>
        <w:tc>
          <w:tcPr>
            <w:cnfStyle w:val="000100000000" w:firstRow="0" w:lastRow="0" w:firstColumn="0" w:lastColumn="1" w:oddVBand="0" w:evenVBand="0" w:oddHBand="0" w:evenHBand="0" w:firstRowFirstColumn="0" w:firstRowLastColumn="0" w:lastRowFirstColumn="0" w:lastRowLastColumn="0"/>
            <w:tcW w:w="863" w:type="dxa"/>
          </w:tcPr>
          <w:p w:rsidR="00775DDB" w:rsidRPr="0024566A" w:rsidRDefault="00775DDB" w:rsidP="0024566A">
            <w:pPr>
              <w:pStyle w:val="TableParagraph"/>
              <w:tabs>
                <w:tab w:val="left" w:pos="709"/>
                <w:tab w:val="left" w:pos="851"/>
                <w:tab w:val="left" w:pos="993"/>
              </w:tabs>
              <w:ind w:left="0" w:firstLine="28"/>
              <w:jc w:val="both"/>
              <w:rPr>
                <w:rFonts w:ascii="Montserrat" w:hAnsi="Montserrat"/>
                <w:color w:val="000000" w:themeColor="text1"/>
                <w:sz w:val="24"/>
                <w:szCs w:val="24"/>
              </w:rPr>
            </w:pPr>
            <w:r w:rsidRPr="0024566A">
              <w:rPr>
                <w:rFonts w:ascii="Montserrat" w:hAnsi="Montserrat"/>
                <w:color w:val="000000" w:themeColor="text1"/>
                <w:sz w:val="24"/>
                <w:szCs w:val="24"/>
              </w:rPr>
              <w:t xml:space="preserve">Ì </w:t>
            </w:r>
            <w:proofErr w:type="spellStart"/>
            <w:r w:rsidRPr="0024566A">
              <w:rPr>
                <w:rFonts w:ascii="Montserrat" w:hAnsi="Montserrat"/>
                <w:color w:val="000000" w:themeColor="text1"/>
                <w:spacing w:val="-10"/>
                <w:sz w:val="24"/>
                <w:szCs w:val="24"/>
              </w:rPr>
              <w:t>ì</w:t>
            </w:r>
            <w:proofErr w:type="spellEnd"/>
          </w:p>
        </w:tc>
      </w:tr>
    </w:tbl>
    <w:p w:rsidR="00775DDB" w:rsidRPr="0024566A" w:rsidRDefault="00775DDB" w:rsidP="0024566A">
      <w:pPr>
        <w:pStyle w:val="Default"/>
        <w:tabs>
          <w:tab w:val="left" w:pos="851"/>
        </w:tabs>
        <w:ind w:firstLine="567"/>
        <w:jc w:val="both"/>
        <w:rPr>
          <w:color w:val="000000" w:themeColor="text1"/>
          <w:lang w:val="en-US"/>
        </w:rPr>
      </w:pPr>
    </w:p>
    <w:p w:rsidR="00775DDB" w:rsidRPr="0024566A" w:rsidRDefault="00775DDB" w:rsidP="0024566A">
      <w:pPr>
        <w:pStyle w:val="Default"/>
        <w:tabs>
          <w:tab w:val="left" w:pos="851"/>
        </w:tabs>
        <w:ind w:firstLine="567"/>
        <w:jc w:val="both"/>
        <w:rPr>
          <w:b/>
          <w:color w:val="000000" w:themeColor="text1"/>
          <w:lang w:val="en-US"/>
        </w:rPr>
      </w:pPr>
      <w:r w:rsidRPr="0024566A">
        <w:rPr>
          <w:b/>
          <w:color w:val="000000" w:themeColor="text1"/>
          <w:lang w:val="en-US"/>
        </w:rPr>
        <w:t>Examples of transliteration and proper formatting of the References:</w:t>
      </w:r>
    </w:p>
    <w:p w:rsidR="00775DDB" w:rsidRPr="0024566A" w:rsidRDefault="00775DDB" w:rsidP="0024566A">
      <w:pPr>
        <w:pStyle w:val="Default"/>
        <w:tabs>
          <w:tab w:val="left" w:pos="851"/>
        </w:tabs>
        <w:ind w:firstLine="567"/>
        <w:jc w:val="both"/>
        <w:rPr>
          <w:color w:val="000000" w:themeColor="text1"/>
          <w:lang w:val="en-US"/>
        </w:rPr>
      </w:pPr>
    </w:p>
    <w:tbl>
      <w:tblPr>
        <w:tblStyle w:val="-61"/>
        <w:tblW w:w="9204" w:type="dxa"/>
        <w:tblLook w:val="04A0" w:firstRow="1" w:lastRow="0" w:firstColumn="1" w:lastColumn="0" w:noHBand="0" w:noVBand="1"/>
      </w:tblPr>
      <w:tblGrid>
        <w:gridCol w:w="4531"/>
        <w:gridCol w:w="4673"/>
      </w:tblGrid>
      <w:tr w:rsidR="004370CE" w:rsidRPr="0024566A" w:rsidTr="00492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75DDB" w:rsidRPr="0024566A" w:rsidRDefault="00775DDB" w:rsidP="0024566A">
            <w:pPr>
              <w:pStyle w:val="2"/>
              <w:tabs>
                <w:tab w:val="left" w:pos="709"/>
                <w:tab w:val="left" w:pos="851"/>
                <w:tab w:val="left" w:pos="993"/>
              </w:tabs>
              <w:spacing w:before="0"/>
              <w:ind w:firstLine="567"/>
              <w:jc w:val="center"/>
              <w:outlineLvl w:val="1"/>
              <w:rPr>
                <w:rFonts w:ascii="Montserrat" w:hAnsi="Montserrat"/>
                <w:color w:val="000000" w:themeColor="text1"/>
                <w:sz w:val="24"/>
                <w:szCs w:val="24"/>
              </w:rPr>
            </w:pPr>
            <w:r w:rsidRPr="0024566A">
              <w:rPr>
                <w:rFonts w:ascii="Montserrat" w:hAnsi="Montserrat"/>
                <w:color w:val="000000" w:themeColor="text1"/>
                <w:spacing w:val="-2"/>
                <w:sz w:val="24"/>
                <w:szCs w:val="24"/>
              </w:rPr>
              <w:lastRenderedPageBreak/>
              <w:t>Оригинал:</w:t>
            </w:r>
          </w:p>
          <w:p w:rsidR="00775DDB" w:rsidRPr="0024566A" w:rsidRDefault="00775DDB" w:rsidP="0024566A">
            <w:pPr>
              <w:tabs>
                <w:tab w:val="left" w:pos="709"/>
                <w:tab w:val="left" w:pos="851"/>
                <w:tab w:val="left" w:pos="993"/>
              </w:tabs>
              <w:spacing w:before="58" w:line="216" w:lineRule="auto"/>
              <w:ind w:firstLine="567"/>
              <w:jc w:val="both"/>
              <w:rPr>
                <w:rFonts w:ascii="Montserrat" w:hAnsi="Montserrat"/>
                <w:b w:val="0"/>
                <w:color w:val="000000" w:themeColor="text1"/>
                <w:sz w:val="24"/>
                <w:szCs w:val="24"/>
              </w:rPr>
            </w:pPr>
          </w:p>
        </w:tc>
        <w:tc>
          <w:tcPr>
            <w:tcW w:w="4673" w:type="dxa"/>
          </w:tcPr>
          <w:p w:rsidR="00775DDB" w:rsidRPr="0024566A" w:rsidRDefault="00775DDB" w:rsidP="0024566A">
            <w:pPr>
              <w:pStyle w:val="2"/>
              <w:tabs>
                <w:tab w:val="left" w:pos="709"/>
                <w:tab w:val="left" w:pos="851"/>
                <w:tab w:val="left" w:pos="993"/>
              </w:tabs>
              <w:ind w:firstLine="567"/>
              <w:jc w:val="center"/>
              <w:outlineLvl w:val="1"/>
              <w:cnfStyle w:val="100000000000" w:firstRow="1" w:lastRow="0" w:firstColumn="0" w:lastColumn="0" w:oddVBand="0" w:evenVBand="0" w:oddHBand="0" w:evenHBand="0" w:firstRowFirstColumn="0" w:firstRowLastColumn="0" w:lastRowFirstColumn="0" w:lastRowLastColumn="0"/>
              <w:rPr>
                <w:rFonts w:ascii="Montserrat" w:hAnsi="Montserrat"/>
                <w:color w:val="000000" w:themeColor="text1"/>
                <w:sz w:val="24"/>
                <w:szCs w:val="24"/>
                <w:lang w:val="en-US"/>
              </w:rPr>
            </w:pPr>
            <w:r w:rsidRPr="0024566A">
              <w:rPr>
                <w:rFonts w:ascii="Montserrat" w:hAnsi="Montserrat"/>
                <w:color w:val="000000" w:themeColor="text1"/>
                <w:spacing w:val="-2"/>
                <w:sz w:val="24"/>
                <w:szCs w:val="24"/>
                <w:lang w:val="en-US"/>
              </w:rPr>
              <w:t>References:</w:t>
            </w:r>
          </w:p>
          <w:p w:rsidR="00775DDB" w:rsidRPr="0024566A" w:rsidRDefault="00775DDB" w:rsidP="0024566A">
            <w:pPr>
              <w:tabs>
                <w:tab w:val="left" w:pos="709"/>
                <w:tab w:val="left" w:pos="851"/>
                <w:tab w:val="left" w:pos="993"/>
              </w:tabs>
              <w:spacing w:before="58" w:line="216" w:lineRule="auto"/>
              <w:ind w:firstLine="567"/>
              <w:jc w:val="both"/>
              <w:cnfStyle w:val="100000000000" w:firstRow="1" w:lastRow="0" w:firstColumn="0" w:lastColumn="0" w:oddVBand="0" w:evenVBand="0" w:oddHBand="0" w:evenHBand="0" w:firstRowFirstColumn="0" w:firstRowLastColumn="0" w:lastRowFirstColumn="0" w:lastRowLastColumn="0"/>
              <w:rPr>
                <w:rFonts w:ascii="Montserrat" w:hAnsi="Montserrat"/>
                <w:b w:val="0"/>
                <w:color w:val="000000" w:themeColor="text1"/>
                <w:sz w:val="24"/>
                <w:szCs w:val="24"/>
              </w:rPr>
            </w:pPr>
          </w:p>
        </w:tc>
      </w:tr>
      <w:tr w:rsidR="004370CE" w:rsidRPr="0024566A" w:rsidTr="00492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75DDB" w:rsidRPr="0024566A" w:rsidRDefault="00775DDB" w:rsidP="0024566A">
            <w:pPr>
              <w:tabs>
                <w:tab w:val="left" w:pos="709"/>
                <w:tab w:val="left" w:pos="851"/>
                <w:tab w:val="left" w:pos="993"/>
              </w:tabs>
              <w:spacing w:before="58" w:line="216" w:lineRule="auto"/>
              <w:ind w:firstLine="567"/>
              <w:jc w:val="both"/>
              <w:rPr>
                <w:rFonts w:ascii="Montserrat" w:hAnsi="Montserrat"/>
                <w:b w:val="0"/>
                <w:color w:val="000000" w:themeColor="text1"/>
                <w:sz w:val="24"/>
                <w:szCs w:val="24"/>
              </w:rPr>
            </w:pPr>
            <w:proofErr w:type="spellStart"/>
            <w:r w:rsidRPr="0024566A">
              <w:rPr>
                <w:rStyle w:val="a6"/>
                <w:rFonts w:ascii="Montserrat" w:hAnsi="Montserrat"/>
                <w:color w:val="000000" w:themeColor="text1"/>
                <w:sz w:val="24"/>
                <w:szCs w:val="24"/>
              </w:rPr>
              <w:t>Жұбанов</w:t>
            </w:r>
            <w:proofErr w:type="spellEnd"/>
            <w:r w:rsidRPr="0024566A">
              <w:rPr>
                <w:rStyle w:val="a6"/>
                <w:rFonts w:ascii="Montserrat" w:hAnsi="Montserrat"/>
                <w:color w:val="000000" w:themeColor="text1"/>
                <w:sz w:val="24"/>
                <w:szCs w:val="24"/>
              </w:rPr>
              <w:t xml:space="preserve"> А.</w:t>
            </w:r>
            <w:r w:rsidRPr="0024566A">
              <w:rPr>
                <w:rFonts w:ascii="Montserrat" w:hAnsi="Montserrat"/>
                <w:color w:val="000000" w:themeColor="text1"/>
                <w:sz w:val="24"/>
                <w:szCs w:val="24"/>
              </w:rPr>
              <w:t xml:space="preserve"> 1975. </w:t>
            </w:r>
            <w:proofErr w:type="spellStart"/>
            <w:r w:rsidRPr="0024566A">
              <w:rPr>
                <w:rStyle w:val="a6"/>
                <w:rFonts w:ascii="Montserrat" w:hAnsi="Montserrat"/>
                <w:color w:val="000000" w:themeColor="text1"/>
                <w:sz w:val="24"/>
                <w:szCs w:val="24"/>
              </w:rPr>
              <w:t>Ғасырлар</w:t>
            </w:r>
            <w:proofErr w:type="spellEnd"/>
            <w:r w:rsidRPr="0024566A">
              <w:rPr>
                <w:rStyle w:val="a6"/>
                <w:rFonts w:ascii="Montserrat" w:hAnsi="Montserrat"/>
                <w:color w:val="000000" w:themeColor="text1"/>
                <w:sz w:val="24"/>
                <w:szCs w:val="24"/>
              </w:rPr>
              <w:t xml:space="preserve"> </w:t>
            </w:r>
            <w:proofErr w:type="spellStart"/>
            <w:r w:rsidRPr="0024566A">
              <w:rPr>
                <w:rStyle w:val="a6"/>
                <w:rFonts w:ascii="Montserrat" w:hAnsi="Montserrat"/>
                <w:color w:val="000000" w:themeColor="text1"/>
                <w:sz w:val="24"/>
                <w:szCs w:val="24"/>
              </w:rPr>
              <w:t>пернесі</w:t>
            </w:r>
            <w:proofErr w:type="spellEnd"/>
            <w:r w:rsidRPr="0024566A">
              <w:rPr>
                <w:rStyle w:val="a6"/>
                <w:rFonts w:ascii="Montserrat" w:hAnsi="Montserrat"/>
                <w:color w:val="000000" w:themeColor="text1"/>
                <w:sz w:val="24"/>
                <w:szCs w:val="24"/>
              </w:rPr>
              <w:t>.</w:t>
            </w:r>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Қазақтың</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халық</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композиторларының</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өмірі</w:t>
            </w:r>
            <w:proofErr w:type="spellEnd"/>
            <w:r w:rsidRPr="0024566A">
              <w:rPr>
                <w:rFonts w:ascii="Montserrat" w:hAnsi="Montserrat"/>
                <w:color w:val="000000" w:themeColor="text1"/>
                <w:sz w:val="24"/>
                <w:szCs w:val="24"/>
              </w:rPr>
              <w:t xml:space="preserve"> мен </w:t>
            </w:r>
            <w:proofErr w:type="spellStart"/>
            <w:r w:rsidRPr="0024566A">
              <w:rPr>
                <w:rFonts w:ascii="Montserrat" w:hAnsi="Montserrat"/>
                <w:color w:val="000000" w:themeColor="text1"/>
                <w:sz w:val="24"/>
                <w:szCs w:val="24"/>
              </w:rPr>
              <w:t>творчествосы</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туралы</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rPr>
              <w:t>очерктер</w:t>
            </w:r>
            <w:proofErr w:type="spellEnd"/>
            <w:r w:rsidRPr="0024566A">
              <w:rPr>
                <w:rFonts w:ascii="Montserrat" w:hAnsi="Montserrat"/>
                <w:color w:val="000000" w:themeColor="text1"/>
                <w:sz w:val="24"/>
                <w:szCs w:val="24"/>
              </w:rPr>
              <w:t xml:space="preserve">). – Алматы: </w:t>
            </w:r>
            <w:proofErr w:type="spellStart"/>
            <w:r w:rsidRPr="0024566A">
              <w:rPr>
                <w:rFonts w:ascii="Montserrat" w:hAnsi="Montserrat"/>
                <w:color w:val="000000" w:themeColor="text1"/>
                <w:sz w:val="24"/>
                <w:szCs w:val="24"/>
              </w:rPr>
              <w:t>Жазушы</w:t>
            </w:r>
            <w:proofErr w:type="spellEnd"/>
            <w:r w:rsidRPr="0024566A">
              <w:rPr>
                <w:rFonts w:ascii="Montserrat" w:hAnsi="Montserrat"/>
                <w:color w:val="000000" w:themeColor="text1"/>
                <w:sz w:val="24"/>
                <w:szCs w:val="24"/>
              </w:rPr>
              <w:t>. – 400 б.</w:t>
            </w:r>
          </w:p>
        </w:tc>
        <w:tc>
          <w:tcPr>
            <w:tcW w:w="4673" w:type="dxa"/>
          </w:tcPr>
          <w:p w:rsidR="00775DDB" w:rsidRPr="0024566A" w:rsidRDefault="00775DDB" w:rsidP="0024566A">
            <w:pPr>
              <w:pStyle w:val="af0"/>
              <w:tabs>
                <w:tab w:val="left" w:pos="709"/>
                <w:tab w:val="left" w:pos="851"/>
                <w:tab w:val="left" w:pos="993"/>
              </w:tabs>
              <w:spacing w:before="53" w:line="216" w:lineRule="auto"/>
              <w:ind w:left="0" w:firstLine="567"/>
              <w:jc w:val="both"/>
              <w:cnfStyle w:val="000000100000" w:firstRow="0" w:lastRow="0" w:firstColumn="0" w:lastColumn="0" w:oddVBand="0" w:evenVBand="0" w:oddHBand="1" w:evenHBand="0" w:firstRowFirstColumn="0" w:firstRowLastColumn="0" w:lastRowFirstColumn="0" w:lastRowLastColumn="0"/>
              <w:rPr>
                <w:rFonts w:ascii="Montserrat" w:hAnsi="Montserrat"/>
                <w:color w:val="000000" w:themeColor="text1"/>
                <w:sz w:val="24"/>
                <w:szCs w:val="24"/>
              </w:rPr>
            </w:pPr>
            <w:proofErr w:type="spellStart"/>
            <w:r w:rsidRPr="0024566A">
              <w:rPr>
                <w:rFonts w:ascii="Montserrat" w:hAnsi="Montserrat"/>
                <w:color w:val="000000" w:themeColor="text1"/>
                <w:sz w:val="24"/>
                <w:szCs w:val="24"/>
                <w:lang w:val="en-US"/>
              </w:rPr>
              <w:t>Zhubanov</w:t>
            </w:r>
            <w:proofErr w:type="spellEnd"/>
            <w:r w:rsidRPr="0024566A">
              <w:rPr>
                <w:rFonts w:ascii="Montserrat" w:hAnsi="Montserrat"/>
                <w:color w:val="000000" w:themeColor="text1"/>
                <w:sz w:val="24"/>
                <w:szCs w:val="24"/>
              </w:rPr>
              <w:t xml:space="preserve"> </w:t>
            </w:r>
            <w:r w:rsidRPr="0024566A">
              <w:rPr>
                <w:rFonts w:ascii="Montserrat" w:hAnsi="Montserrat"/>
                <w:color w:val="000000" w:themeColor="text1"/>
                <w:sz w:val="24"/>
                <w:szCs w:val="24"/>
                <w:lang w:val="en-US"/>
              </w:rPr>
              <w:t>A</w:t>
            </w:r>
            <w:r w:rsidRPr="0024566A">
              <w:rPr>
                <w:rFonts w:ascii="Montserrat" w:hAnsi="Montserrat"/>
                <w:color w:val="000000" w:themeColor="text1"/>
                <w:sz w:val="24"/>
                <w:szCs w:val="24"/>
              </w:rPr>
              <w:t xml:space="preserve">. </w:t>
            </w:r>
            <w:r w:rsidRPr="0024566A">
              <w:rPr>
                <w:rFonts w:ascii="Montserrat" w:hAnsi="Montserrat"/>
                <w:b/>
                <w:color w:val="000000" w:themeColor="text1"/>
                <w:sz w:val="24"/>
                <w:szCs w:val="24"/>
              </w:rPr>
              <w:t>1975.</w:t>
            </w:r>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Gasyrlar</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pernesi</w:t>
            </w:r>
            <w:proofErr w:type="spellEnd"/>
            <w:r w:rsidRPr="0024566A">
              <w:rPr>
                <w:rFonts w:ascii="Montserrat" w:hAnsi="Montserrat"/>
                <w:color w:val="000000" w:themeColor="text1"/>
                <w:sz w:val="24"/>
                <w:szCs w:val="24"/>
              </w:rPr>
              <w:t>. (</w:t>
            </w:r>
            <w:proofErr w:type="spellStart"/>
            <w:r w:rsidRPr="0024566A">
              <w:rPr>
                <w:rFonts w:ascii="Montserrat" w:hAnsi="Montserrat"/>
                <w:color w:val="000000" w:themeColor="text1"/>
                <w:sz w:val="24"/>
                <w:szCs w:val="24"/>
                <w:lang w:val="en-US"/>
              </w:rPr>
              <w:t>Qazaqtyn</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khalyq</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kompozitorarynyng</w:t>
            </w:r>
            <w:proofErr w:type="spellEnd"/>
            <w:r w:rsidRPr="0024566A">
              <w:rPr>
                <w:rFonts w:ascii="Montserrat" w:hAnsi="Montserrat"/>
                <w:color w:val="000000" w:themeColor="text1"/>
                <w:sz w:val="24"/>
                <w:szCs w:val="24"/>
              </w:rPr>
              <w:t xml:space="preserve"> ö</w:t>
            </w:r>
            <w:proofErr w:type="spellStart"/>
            <w:r w:rsidRPr="0024566A">
              <w:rPr>
                <w:rFonts w:ascii="Montserrat" w:hAnsi="Montserrat"/>
                <w:color w:val="000000" w:themeColor="text1"/>
                <w:sz w:val="24"/>
                <w:szCs w:val="24"/>
                <w:lang w:val="en-US"/>
              </w:rPr>
              <w:t>miri</w:t>
            </w:r>
            <w:proofErr w:type="spellEnd"/>
            <w:r w:rsidRPr="0024566A">
              <w:rPr>
                <w:rFonts w:ascii="Montserrat" w:hAnsi="Montserrat"/>
                <w:color w:val="000000" w:themeColor="text1"/>
                <w:sz w:val="24"/>
                <w:szCs w:val="24"/>
              </w:rPr>
              <w:t xml:space="preserve"> </w:t>
            </w:r>
            <w:r w:rsidRPr="0024566A">
              <w:rPr>
                <w:rFonts w:ascii="Montserrat" w:hAnsi="Montserrat"/>
                <w:color w:val="000000" w:themeColor="text1"/>
                <w:sz w:val="24"/>
                <w:szCs w:val="24"/>
                <w:lang w:val="en-US"/>
              </w:rPr>
              <w:t>men</w:t>
            </w:r>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tvortchestvosy</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turaly</w:t>
            </w:r>
            <w:proofErr w:type="spellEnd"/>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ocherkter</w:t>
            </w:r>
            <w:proofErr w:type="spellEnd"/>
            <w:r w:rsidRPr="0024566A">
              <w:rPr>
                <w:rFonts w:ascii="Montserrat" w:hAnsi="Montserrat"/>
                <w:color w:val="000000" w:themeColor="text1"/>
                <w:sz w:val="24"/>
                <w:szCs w:val="24"/>
              </w:rPr>
              <w:t xml:space="preserve">). – </w:t>
            </w:r>
            <w:r w:rsidRPr="0024566A">
              <w:rPr>
                <w:rFonts w:ascii="Montserrat" w:hAnsi="Montserrat"/>
                <w:color w:val="000000" w:themeColor="text1"/>
                <w:sz w:val="24"/>
                <w:szCs w:val="24"/>
                <w:lang w:val="en-US"/>
              </w:rPr>
              <w:t>Almaty</w:t>
            </w:r>
            <w:r w:rsidRPr="0024566A">
              <w:rPr>
                <w:rFonts w:ascii="Montserrat" w:hAnsi="Montserrat"/>
                <w:color w:val="000000" w:themeColor="text1"/>
                <w:sz w:val="24"/>
                <w:szCs w:val="24"/>
              </w:rPr>
              <w:t xml:space="preserve">: </w:t>
            </w:r>
            <w:proofErr w:type="spellStart"/>
            <w:r w:rsidRPr="0024566A">
              <w:rPr>
                <w:rFonts w:ascii="Montserrat" w:hAnsi="Montserrat"/>
                <w:color w:val="000000" w:themeColor="text1"/>
                <w:sz w:val="24"/>
                <w:szCs w:val="24"/>
                <w:lang w:val="en-US"/>
              </w:rPr>
              <w:t>Zhasushy</w:t>
            </w:r>
            <w:proofErr w:type="spellEnd"/>
            <w:r w:rsidRPr="0024566A">
              <w:rPr>
                <w:rFonts w:ascii="Montserrat" w:hAnsi="Montserrat"/>
                <w:color w:val="000000" w:themeColor="text1"/>
                <w:sz w:val="24"/>
                <w:szCs w:val="24"/>
              </w:rPr>
              <w:t xml:space="preserve">. – 400 </w:t>
            </w:r>
            <w:r w:rsidRPr="0024566A">
              <w:rPr>
                <w:rFonts w:ascii="Montserrat" w:hAnsi="Montserrat"/>
                <w:color w:val="000000" w:themeColor="text1"/>
                <w:sz w:val="24"/>
                <w:szCs w:val="24"/>
                <w:lang w:val="en-US"/>
              </w:rPr>
              <w:t>b</w:t>
            </w:r>
            <w:r w:rsidRPr="0024566A">
              <w:rPr>
                <w:rFonts w:ascii="Montserrat" w:hAnsi="Montserrat"/>
                <w:color w:val="000000" w:themeColor="text1"/>
                <w:sz w:val="24"/>
                <w:szCs w:val="24"/>
              </w:rPr>
              <w:t>.</w:t>
            </w:r>
          </w:p>
          <w:p w:rsidR="00775DDB" w:rsidRPr="0024566A" w:rsidRDefault="00775DDB" w:rsidP="0024566A">
            <w:pPr>
              <w:pStyle w:val="af0"/>
              <w:tabs>
                <w:tab w:val="left" w:pos="709"/>
                <w:tab w:val="left" w:pos="851"/>
                <w:tab w:val="left" w:pos="993"/>
              </w:tabs>
              <w:spacing w:line="222" w:lineRule="exact"/>
              <w:ind w:left="0" w:firstLine="567"/>
              <w:jc w:val="both"/>
              <w:cnfStyle w:val="000000100000" w:firstRow="0" w:lastRow="0" w:firstColumn="0" w:lastColumn="0" w:oddVBand="0" w:evenVBand="0" w:oddHBand="1" w:evenHBand="0" w:firstRowFirstColumn="0" w:firstRowLastColumn="0" w:lastRowFirstColumn="0" w:lastRowLastColumn="0"/>
              <w:rPr>
                <w:rFonts w:ascii="Montserrat" w:hAnsi="Montserrat"/>
                <w:b/>
                <w:color w:val="000000" w:themeColor="text1"/>
                <w:sz w:val="24"/>
                <w:szCs w:val="24"/>
              </w:rPr>
            </w:pPr>
          </w:p>
        </w:tc>
      </w:tr>
      <w:tr w:rsidR="004370CE" w:rsidRPr="0024566A" w:rsidTr="00492A4C">
        <w:tc>
          <w:tcPr>
            <w:cnfStyle w:val="001000000000" w:firstRow="0" w:lastRow="0" w:firstColumn="1" w:lastColumn="0" w:oddVBand="0" w:evenVBand="0" w:oddHBand="0" w:evenHBand="0" w:firstRowFirstColumn="0" w:firstRowLastColumn="0" w:lastRowFirstColumn="0" w:lastRowLastColumn="0"/>
            <w:tcW w:w="4531" w:type="dxa"/>
          </w:tcPr>
          <w:p w:rsidR="00775DDB" w:rsidRPr="0024566A" w:rsidRDefault="00775DDB" w:rsidP="0024566A">
            <w:pPr>
              <w:tabs>
                <w:tab w:val="left" w:pos="709"/>
                <w:tab w:val="left" w:pos="851"/>
                <w:tab w:val="left" w:pos="993"/>
              </w:tabs>
              <w:spacing w:before="58" w:line="216" w:lineRule="auto"/>
              <w:ind w:firstLine="567"/>
              <w:jc w:val="both"/>
              <w:rPr>
                <w:rFonts w:ascii="Montserrat" w:hAnsi="Montserrat"/>
                <w:b w:val="0"/>
                <w:color w:val="000000" w:themeColor="text1"/>
                <w:sz w:val="24"/>
                <w:szCs w:val="24"/>
              </w:rPr>
            </w:pPr>
            <w:r w:rsidRPr="0024566A">
              <w:rPr>
                <w:rStyle w:val="a6"/>
                <w:rFonts w:ascii="Montserrat" w:hAnsi="Montserrat"/>
                <w:color w:val="000000" w:themeColor="text1"/>
                <w:sz w:val="24"/>
                <w:szCs w:val="24"/>
              </w:rPr>
              <w:t>Паньшин Б.</w:t>
            </w:r>
            <w:r w:rsidRPr="0024566A">
              <w:rPr>
                <w:rFonts w:ascii="Montserrat" w:hAnsi="Montserrat"/>
                <w:color w:val="000000" w:themeColor="text1"/>
                <w:sz w:val="24"/>
                <w:szCs w:val="24"/>
              </w:rPr>
              <w:t xml:space="preserve"> 2024. </w:t>
            </w:r>
            <w:r w:rsidRPr="0024566A">
              <w:rPr>
                <w:rStyle w:val="a6"/>
                <w:rFonts w:ascii="Montserrat" w:hAnsi="Montserrat"/>
                <w:color w:val="000000" w:themeColor="text1"/>
                <w:sz w:val="24"/>
                <w:szCs w:val="24"/>
              </w:rPr>
              <w:t>Цифровая культура: теория и практика.</w:t>
            </w:r>
            <w:r w:rsidRPr="0024566A">
              <w:rPr>
                <w:rFonts w:ascii="Montserrat" w:hAnsi="Montserrat"/>
                <w:color w:val="000000" w:themeColor="text1"/>
                <w:sz w:val="24"/>
                <w:szCs w:val="24"/>
              </w:rPr>
              <w:t xml:space="preserve"> Наука и инновации 8 (222): 45-51.</w:t>
            </w:r>
          </w:p>
        </w:tc>
        <w:tc>
          <w:tcPr>
            <w:tcW w:w="4673" w:type="dxa"/>
          </w:tcPr>
          <w:p w:rsidR="00775DDB" w:rsidRPr="0024566A" w:rsidRDefault="00775DDB" w:rsidP="0024566A">
            <w:pPr>
              <w:pStyle w:val="af0"/>
              <w:tabs>
                <w:tab w:val="left" w:pos="709"/>
                <w:tab w:val="left" w:pos="851"/>
                <w:tab w:val="left" w:pos="993"/>
              </w:tabs>
              <w:spacing w:before="53" w:line="216" w:lineRule="auto"/>
              <w:ind w:left="0" w:firstLine="567"/>
              <w:jc w:val="both"/>
              <w:cnfStyle w:val="000000000000" w:firstRow="0" w:lastRow="0" w:firstColumn="0" w:lastColumn="0" w:oddVBand="0" w:evenVBand="0" w:oddHBand="0" w:evenHBand="0" w:firstRowFirstColumn="0" w:firstRowLastColumn="0" w:lastRowFirstColumn="0" w:lastRowLastColumn="0"/>
              <w:rPr>
                <w:rFonts w:ascii="Montserrat" w:hAnsi="Montserrat"/>
                <w:b/>
                <w:color w:val="000000" w:themeColor="text1"/>
                <w:sz w:val="24"/>
                <w:szCs w:val="24"/>
                <w:lang w:val="en-US"/>
              </w:rPr>
            </w:pPr>
            <w:proofErr w:type="spellStart"/>
            <w:r w:rsidRPr="0024566A">
              <w:rPr>
                <w:rFonts w:ascii="Montserrat" w:hAnsi="Montserrat"/>
                <w:color w:val="000000" w:themeColor="text1"/>
                <w:sz w:val="24"/>
                <w:szCs w:val="24"/>
                <w:lang w:val="en-US"/>
              </w:rPr>
              <w:t>Panshin</w:t>
            </w:r>
            <w:proofErr w:type="spellEnd"/>
            <w:r w:rsidRPr="0024566A">
              <w:rPr>
                <w:rFonts w:ascii="Montserrat" w:hAnsi="Montserrat"/>
                <w:color w:val="000000" w:themeColor="text1"/>
                <w:sz w:val="24"/>
                <w:szCs w:val="24"/>
                <w:lang w:val="en-US"/>
              </w:rPr>
              <w:t xml:space="preserve"> B. </w:t>
            </w:r>
            <w:r w:rsidRPr="0024566A">
              <w:rPr>
                <w:rFonts w:ascii="Montserrat" w:hAnsi="Montserrat"/>
                <w:b/>
                <w:color w:val="000000" w:themeColor="text1"/>
                <w:sz w:val="24"/>
                <w:szCs w:val="24"/>
                <w:lang w:val="en-US"/>
              </w:rPr>
              <w:t>2024.</w:t>
            </w:r>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Tsifrovaya</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kul’tura</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teoriya</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i</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praktika</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Nauka</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i</w:t>
            </w:r>
            <w:proofErr w:type="spellEnd"/>
            <w:r w:rsidRPr="0024566A">
              <w:rPr>
                <w:rFonts w:ascii="Montserrat" w:hAnsi="Montserrat"/>
                <w:color w:val="000000" w:themeColor="text1"/>
                <w:sz w:val="24"/>
                <w:szCs w:val="24"/>
                <w:lang w:val="en-US"/>
              </w:rPr>
              <w:t xml:space="preserve"> </w:t>
            </w:r>
            <w:proofErr w:type="spellStart"/>
            <w:r w:rsidRPr="0024566A">
              <w:rPr>
                <w:rFonts w:ascii="Montserrat" w:hAnsi="Montserrat"/>
                <w:color w:val="000000" w:themeColor="text1"/>
                <w:sz w:val="24"/>
                <w:szCs w:val="24"/>
                <w:lang w:val="en-US"/>
              </w:rPr>
              <w:t>innovatsii</w:t>
            </w:r>
            <w:proofErr w:type="spellEnd"/>
            <w:r w:rsidRPr="0024566A">
              <w:rPr>
                <w:rFonts w:ascii="Montserrat" w:hAnsi="Montserrat"/>
                <w:color w:val="000000" w:themeColor="text1"/>
                <w:sz w:val="24"/>
                <w:szCs w:val="24"/>
                <w:lang w:val="en-US"/>
              </w:rPr>
              <w:t xml:space="preserve"> 8 (222): 45-51.</w:t>
            </w:r>
          </w:p>
        </w:tc>
      </w:tr>
    </w:tbl>
    <w:p w:rsidR="00775DDB" w:rsidRPr="0024566A" w:rsidRDefault="00775DDB" w:rsidP="0024566A">
      <w:pPr>
        <w:pStyle w:val="3"/>
        <w:tabs>
          <w:tab w:val="left" w:pos="851"/>
        </w:tabs>
        <w:spacing w:before="0" w:beforeAutospacing="0" w:after="0" w:afterAutospacing="0"/>
        <w:ind w:firstLine="567"/>
        <w:jc w:val="both"/>
        <w:rPr>
          <w:rStyle w:val="a6"/>
          <w:rFonts w:ascii="Montserrat" w:hAnsi="Montserrat"/>
          <w:bCs/>
          <w:color w:val="000000" w:themeColor="text1"/>
          <w:sz w:val="24"/>
          <w:szCs w:val="24"/>
        </w:rPr>
      </w:pPr>
    </w:p>
    <w:p w:rsidR="004370CE" w:rsidRPr="0024566A" w:rsidRDefault="004370CE" w:rsidP="0024566A">
      <w:pPr>
        <w:pStyle w:val="3"/>
        <w:tabs>
          <w:tab w:val="left" w:pos="851"/>
        </w:tabs>
        <w:spacing w:before="0" w:beforeAutospacing="0" w:after="0" w:afterAutospacing="0"/>
        <w:ind w:firstLine="567"/>
        <w:jc w:val="both"/>
        <w:rPr>
          <w:rStyle w:val="a6"/>
          <w:rFonts w:ascii="Montserrat" w:hAnsi="Montserrat"/>
          <w:bCs/>
          <w:color w:val="000000" w:themeColor="text1"/>
          <w:sz w:val="24"/>
          <w:szCs w:val="24"/>
        </w:rPr>
      </w:pPr>
    </w:p>
    <w:p w:rsidR="00775DDB" w:rsidRPr="0024566A" w:rsidRDefault="00775DDB" w:rsidP="0024566A">
      <w:pPr>
        <w:pStyle w:val="3"/>
        <w:numPr>
          <w:ilvl w:val="0"/>
          <w:numId w:val="24"/>
        </w:numPr>
        <w:tabs>
          <w:tab w:val="left" w:pos="851"/>
        </w:tabs>
        <w:spacing w:before="0" w:beforeAutospacing="0" w:after="0" w:afterAutospacing="0"/>
        <w:ind w:left="0" w:firstLine="567"/>
        <w:jc w:val="center"/>
        <w:rPr>
          <w:rStyle w:val="a6"/>
          <w:rFonts w:ascii="Montserrat" w:hAnsi="Montserrat"/>
          <w:bCs/>
          <w:color w:val="000000" w:themeColor="text1"/>
          <w:sz w:val="24"/>
          <w:szCs w:val="24"/>
        </w:rPr>
      </w:pPr>
      <w:r w:rsidRPr="0024566A">
        <w:rPr>
          <w:rStyle w:val="a6"/>
          <w:rFonts w:ascii="Montserrat" w:hAnsi="Montserrat"/>
          <w:b/>
          <w:bCs/>
          <w:color w:val="000000" w:themeColor="text1"/>
          <w:sz w:val="24"/>
          <w:szCs w:val="24"/>
        </w:rPr>
        <w:t>FIGURES</w:t>
      </w:r>
      <w:r w:rsidRPr="0024566A">
        <w:rPr>
          <w:rStyle w:val="a6"/>
          <w:rFonts w:ascii="Montserrat" w:hAnsi="Montserrat"/>
          <w:bCs/>
          <w:color w:val="000000" w:themeColor="text1"/>
          <w:sz w:val="24"/>
          <w:szCs w:val="24"/>
        </w:rPr>
        <w:t xml:space="preserve"> </w:t>
      </w:r>
      <w:proofErr w:type="spellStart"/>
      <w:r w:rsidRPr="0024566A">
        <w:rPr>
          <w:rStyle w:val="a6"/>
          <w:rFonts w:ascii="Montserrat" w:hAnsi="Montserrat"/>
          <w:b/>
          <w:bCs/>
          <w:color w:val="000000" w:themeColor="text1"/>
          <w:sz w:val="24"/>
          <w:szCs w:val="24"/>
        </w:rPr>
        <w:t>and</w:t>
      </w:r>
      <w:proofErr w:type="spellEnd"/>
      <w:r w:rsidRPr="0024566A">
        <w:rPr>
          <w:rStyle w:val="a6"/>
          <w:rFonts w:ascii="Montserrat" w:hAnsi="Montserrat"/>
          <w:b/>
          <w:bCs/>
          <w:color w:val="000000" w:themeColor="text1"/>
          <w:sz w:val="24"/>
          <w:szCs w:val="24"/>
        </w:rPr>
        <w:t xml:space="preserve"> TABLES</w:t>
      </w:r>
    </w:p>
    <w:p w:rsidR="00775DDB" w:rsidRPr="0024566A" w:rsidRDefault="00775DDB" w:rsidP="0024566A">
      <w:pPr>
        <w:pStyle w:val="3"/>
        <w:tabs>
          <w:tab w:val="left" w:pos="851"/>
        </w:tabs>
        <w:spacing w:before="0" w:beforeAutospacing="0" w:after="0" w:afterAutospacing="0"/>
        <w:ind w:firstLine="567"/>
        <w:jc w:val="both"/>
        <w:rPr>
          <w:rFonts w:ascii="Montserrat" w:hAnsi="Montserrat"/>
          <w:b w:val="0"/>
          <w:color w:val="000000" w:themeColor="text1"/>
          <w:sz w:val="24"/>
          <w:szCs w:val="24"/>
        </w:rPr>
      </w:pPr>
    </w:p>
    <w:p w:rsidR="00775DDB" w:rsidRPr="0024566A" w:rsidRDefault="00775DDB"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Style w:val="a6"/>
          <w:rFonts w:ascii="Montserrat" w:hAnsi="Montserrat"/>
          <w:color w:val="000000" w:themeColor="text1"/>
          <w:lang w:val="en-US"/>
        </w:rPr>
        <w:t>Figures</w:t>
      </w:r>
      <w:r w:rsidRPr="0024566A">
        <w:rPr>
          <w:rFonts w:ascii="Montserrat" w:hAnsi="Montserrat"/>
          <w:color w:val="000000" w:themeColor="text1"/>
          <w:lang w:val="en-US"/>
        </w:rPr>
        <w:t xml:space="preserve"> should be placed directly in the text of the article at the location where they are referenced and also attached as separate files in any graphic formats (JPEG, TIFF, BMP, etc.) with a resolution of </w:t>
      </w:r>
      <w:r w:rsidRPr="0024566A">
        <w:rPr>
          <w:rStyle w:val="a6"/>
          <w:rFonts w:ascii="Montserrat" w:hAnsi="Montserrat"/>
          <w:b w:val="0"/>
          <w:color w:val="000000" w:themeColor="text1"/>
          <w:lang w:val="en-US"/>
        </w:rPr>
        <w:t>200-300 dpi</w:t>
      </w:r>
      <w:r w:rsidRPr="0024566A">
        <w:rPr>
          <w:rFonts w:ascii="Montserrat" w:hAnsi="Montserrat"/>
          <w:color w:val="000000" w:themeColor="text1"/>
          <w:lang w:val="en-US"/>
        </w:rPr>
        <w:t xml:space="preserve">. The title should be placed below the figure, aligned to the </w:t>
      </w:r>
      <w:r w:rsidRPr="0024566A">
        <w:rPr>
          <w:rStyle w:val="a6"/>
          <w:rFonts w:ascii="Montserrat" w:hAnsi="Montserrat"/>
          <w:b w:val="0"/>
          <w:color w:val="000000" w:themeColor="text1"/>
          <w:lang w:val="en-US"/>
        </w:rPr>
        <w:t>left margin</w:t>
      </w:r>
      <w:r w:rsidRPr="0024566A">
        <w:rPr>
          <w:rFonts w:ascii="Montserrat" w:hAnsi="Montserrat"/>
          <w:color w:val="000000" w:themeColor="text1"/>
          <w:lang w:val="en-US"/>
        </w:rPr>
        <w:t xml:space="preserve">, and should be </w:t>
      </w:r>
      <w:r w:rsidRPr="0024566A">
        <w:rPr>
          <w:rStyle w:val="a6"/>
          <w:rFonts w:ascii="Montserrat" w:hAnsi="Montserrat"/>
          <w:b w:val="0"/>
          <w:color w:val="000000" w:themeColor="text1"/>
          <w:lang w:val="en-US"/>
        </w:rPr>
        <w:t>brief yet informative</w:t>
      </w:r>
      <w:r w:rsidRPr="0024566A">
        <w:rPr>
          <w:rFonts w:ascii="Montserrat" w:hAnsi="Montserrat"/>
          <w:color w:val="000000" w:themeColor="text1"/>
          <w:lang w:val="en-US"/>
        </w:rPr>
        <w:t xml:space="preserve">. It must include the </w:t>
      </w:r>
      <w:r w:rsidRPr="0024566A">
        <w:rPr>
          <w:rStyle w:val="a6"/>
          <w:rFonts w:ascii="Montserrat" w:hAnsi="Montserrat"/>
          <w:b w:val="0"/>
          <w:color w:val="000000" w:themeColor="text1"/>
          <w:lang w:val="en-US"/>
        </w:rPr>
        <w:t>figure number</w:t>
      </w:r>
      <w:r w:rsidRPr="0024566A">
        <w:rPr>
          <w:rFonts w:ascii="Montserrat" w:hAnsi="Montserrat"/>
          <w:color w:val="000000" w:themeColor="text1"/>
          <w:lang w:val="en-US"/>
        </w:rPr>
        <w:t xml:space="preserve"> (e.g., </w:t>
      </w:r>
      <w:r w:rsidRPr="0024566A">
        <w:rPr>
          <w:rStyle w:val="a7"/>
          <w:rFonts w:ascii="Montserrat" w:hAnsi="Montserrat"/>
          <w:color w:val="000000" w:themeColor="text1"/>
          <w:lang w:val="en-US"/>
        </w:rPr>
        <w:t>Fig. 1</w:t>
      </w:r>
      <w:r w:rsidRPr="0024566A">
        <w:rPr>
          <w:rFonts w:ascii="Montserrat" w:hAnsi="Montserrat"/>
          <w:color w:val="000000" w:themeColor="text1"/>
          <w:lang w:val="en-US"/>
        </w:rPr>
        <w:t xml:space="preserve">) and a </w:t>
      </w:r>
      <w:r w:rsidRPr="0024566A">
        <w:rPr>
          <w:rStyle w:val="a6"/>
          <w:rFonts w:ascii="Montserrat" w:hAnsi="Montserrat"/>
          <w:b w:val="0"/>
          <w:color w:val="000000" w:themeColor="text1"/>
          <w:lang w:val="en-US"/>
        </w:rPr>
        <w:t>short description</w:t>
      </w:r>
      <w:r w:rsidRPr="0024566A">
        <w:rPr>
          <w:rFonts w:ascii="Montserrat" w:hAnsi="Montserrat"/>
          <w:color w:val="000000" w:themeColor="text1"/>
          <w:lang w:val="en-US"/>
        </w:rPr>
        <w:t xml:space="preserve">. All figures must be </w:t>
      </w:r>
      <w:r w:rsidRPr="0024566A">
        <w:rPr>
          <w:rStyle w:val="a6"/>
          <w:rFonts w:ascii="Montserrat" w:hAnsi="Montserrat"/>
          <w:b w:val="0"/>
          <w:color w:val="000000" w:themeColor="text1"/>
          <w:lang w:val="en-US"/>
        </w:rPr>
        <w:t>numbered sequentially</w:t>
      </w:r>
      <w:r w:rsidRPr="0024566A">
        <w:rPr>
          <w:rFonts w:ascii="Montserrat" w:hAnsi="Montserrat"/>
          <w:color w:val="000000" w:themeColor="text1"/>
          <w:lang w:val="en-US"/>
        </w:rPr>
        <w:t xml:space="preserve"> (e.g., </w:t>
      </w:r>
      <w:r w:rsidRPr="0024566A">
        <w:rPr>
          <w:rStyle w:val="a7"/>
          <w:rFonts w:ascii="Montserrat" w:hAnsi="Montserrat"/>
          <w:color w:val="000000" w:themeColor="text1"/>
          <w:lang w:val="en-US"/>
        </w:rPr>
        <w:t>Fig. 1, Fig. 2</w:t>
      </w:r>
      <w:r w:rsidRPr="0024566A">
        <w:rPr>
          <w:rFonts w:ascii="Montserrat" w:hAnsi="Montserrat"/>
          <w:color w:val="000000" w:themeColor="text1"/>
          <w:lang w:val="en-US"/>
        </w:rPr>
        <w:t xml:space="preserve">, etc.). If the figure is taken from an external source, the source </w:t>
      </w:r>
      <w:r w:rsidRPr="0024566A">
        <w:rPr>
          <w:rStyle w:val="a6"/>
          <w:rFonts w:ascii="Montserrat" w:hAnsi="Montserrat"/>
          <w:b w:val="0"/>
          <w:color w:val="000000" w:themeColor="text1"/>
          <w:lang w:val="en-US"/>
        </w:rPr>
        <w:t>must be cited</w:t>
      </w:r>
      <w:r w:rsidRPr="0024566A">
        <w:rPr>
          <w:rFonts w:ascii="Montserrat" w:hAnsi="Montserrat"/>
          <w:color w:val="000000" w:themeColor="text1"/>
          <w:lang w:val="en-US"/>
        </w:rPr>
        <w:t xml:space="preserve"> in the caption according to </w:t>
      </w:r>
      <w:r w:rsidRPr="0024566A">
        <w:rPr>
          <w:rStyle w:val="a6"/>
          <w:rFonts w:ascii="Montserrat" w:hAnsi="Montserrat"/>
          <w:b w:val="0"/>
          <w:i/>
          <w:color w:val="000000" w:themeColor="text1"/>
          <w:lang w:val="en-US"/>
        </w:rPr>
        <w:t>Chicago</w:t>
      </w:r>
      <w:r w:rsidRPr="0024566A">
        <w:rPr>
          <w:rStyle w:val="a6"/>
          <w:rFonts w:ascii="Montserrat" w:hAnsi="Montserrat"/>
          <w:b w:val="0"/>
          <w:color w:val="000000" w:themeColor="text1"/>
          <w:lang w:val="en-US"/>
        </w:rPr>
        <w:t xml:space="preserve"> citation style</w:t>
      </w:r>
      <w:r w:rsidRPr="0024566A">
        <w:rPr>
          <w:rFonts w:ascii="Montserrat" w:hAnsi="Montserrat"/>
          <w:color w:val="000000" w:themeColor="text1"/>
          <w:lang w:val="en-US"/>
        </w:rPr>
        <w:t>.</w:t>
      </w:r>
    </w:p>
    <w:p w:rsidR="00775DDB" w:rsidRPr="0024566A" w:rsidRDefault="00775DDB" w:rsidP="0024566A">
      <w:pPr>
        <w:pStyle w:val="a4"/>
        <w:tabs>
          <w:tab w:val="left" w:pos="851"/>
        </w:tabs>
        <w:spacing w:before="0" w:beforeAutospacing="0" w:after="0" w:afterAutospacing="0"/>
        <w:ind w:firstLine="567"/>
        <w:jc w:val="both"/>
        <w:rPr>
          <w:rFonts w:ascii="Montserrat" w:hAnsi="Montserrat"/>
          <w:color w:val="000000" w:themeColor="text1"/>
          <w:lang w:val="en-US"/>
        </w:rPr>
      </w:pPr>
      <w:r w:rsidRPr="0024566A">
        <w:rPr>
          <w:rFonts w:ascii="Montserrat" w:hAnsi="Montserrat"/>
          <w:color w:val="000000" w:themeColor="text1"/>
          <w:lang w:val="en-US"/>
        </w:rPr>
        <w:t xml:space="preserve">If a figure is taken from the </w:t>
      </w:r>
      <w:r w:rsidRPr="0024566A">
        <w:rPr>
          <w:rStyle w:val="a6"/>
          <w:rFonts w:ascii="Montserrat" w:hAnsi="Montserrat"/>
          <w:b w:val="0"/>
          <w:color w:val="000000" w:themeColor="text1"/>
          <w:lang w:val="en-US"/>
        </w:rPr>
        <w:t>internet</w:t>
      </w:r>
      <w:r w:rsidRPr="0024566A">
        <w:rPr>
          <w:rFonts w:ascii="Montserrat" w:hAnsi="Montserrat"/>
          <w:color w:val="000000" w:themeColor="text1"/>
          <w:lang w:val="en-US"/>
        </w:rPr>
        <w:t>, the source should be cited directly under the figure in the following format:</w:t>
      </w:r>
    </w:p>
    <w:p w:rsidR="00775DDB" w:rsidRPr="0024566A" w:rsidRDefault="00775DDB" w:rsidP="0024566A">
      <w:pPr>
        <w:numPr>
          <w:ilvl w:val="0"/>
          <w:numId w:val="27"/>
        </w:numPr>
        <w:tabs>
          <w:tab w:val="clear" w:pos="720"/>
          <w:tab w:val="left" w:pos="851"/>
          <w:tab w:val="num" w:pos="993"/>
        </w:tabs>
        <w:spacing w:after="0" w:line="240" w:lineRule="auto"/>
        <w:ind w:left="0" w:firstLine="567"/>
        <w:jc w:val="both"/>
        <w:rPr>
          <w:rFonts w:ascii="Montserrat" w:hAnsi="Montserrat"/>
          <w:color w:val="000000" w:themeColor="text1"/>
          <w:sz w:val="24"/>
          <w:szCs w:val="24"/>
          <w:lang w:val="en-US"/>
        </w:rPr>
      </w:pPr>
      <w:r w:rsidRPr="0024566A">
        <w:rPr>
          <w:rStyle w:val="a6"/>
          <w:rFonts w:ascii="Montserrat" w:hAnsi="Montserrat"/>
          <w:b w:val="0"/>
          <w:color w:val="000000" w:themeColor="text1"/>
          <w:sz w:val="24"/>
          <w:szCs w:val="24"/>
          <w:lang w:val="en-US"/>
        </w:rPr>
        <w:t>Title of the image or page</w:t>
      </w:r>
      <w:r w:rsidRPr="0024566A">
        <w:rPr>
          <w:rFonts w:ascii="Montserrat" w:hAnsi="Montserrat"/>
          <w:color w:val="000000" w:themeColor="text1"/>
          <w:sz w:val="24"/>
          <w:szCs w:val="24"/>
          <w:lang w:val="en-US"/>
        </w:rPr>
        <w:t xml:space="preserve"> (in quotation marks).</w:t>
      </w:r>
    </w:p>
    <w:p w:rsidR="00775DDB" w:rsidRPr="0024566A" w:rsidRDefault="00775DDB" w:rsidP="0024566A">
      <w:pPr>
        <w:numPr>
          <w:ilvl w:val="0"/>
          <w:numId w:val="27"/>
        </w:numPr>
        <w:tabs>
          <w:tab w:val="clear" w:pos="720"/>
          <w:tab w:val="left" w:pos="851"/>
          <w:tab w:val="num" w:pos="993"/>
        </w:tabs>
        <w:spacing w:after="0" w:line="240" w:lineRule="auto"/>
        <w:ind w:left="0" w:firstLine="567"/>
        <w:jc w:val="both"/>
        <w:rPr>
          <w:rFonts w:ascii="Montserrat" w:hAnsi="Montserrat"/>
          <w:color w:val="000000" w:themeColor="text1"/>
          <w:sz w:val="24"/>
          <w:szCs w:val="24"/>
          <w:lang w:val="en-US"/>
        </w:rPr>
      </w:pPr>
      <w:r w:rsidRPr="0024566A">
        <w:rPr>
          <w:rStyle w:val="a6"/>
          <w:rFonts w:ascii="Montserrat" w:hAnsi="Montserrat"/>
          <w:b w:val="0"/>
          <w:color w:val="000000" w:themeColor="text1"/>
          <w:sz w:val="24"/>
          <w:szCs w:val="24"/>
          <w:lang w:val="en-US"/>
        </w:rPr>
        <w:t>Website name</w:t>
      </w:r>
      <w:r w:rsidRPr="0024566A">
        <w:rPr>
          <w:rFonts w:ascii="Montserrat" w:hAnsi="Montserrat"/>
          <w:color w:val="000000" w:themeColor="text1"/>
          <w:sz w:val="24"/>
          <w:szCs w:val="24"/>
          <w:lang w:val="en-US"/>
        </w:rPr>
        <w:t xml:space="preserve"> where the image was found.</w:t>
      </w:r>
    </w:p>
    <w:p w:rsidR="00775DDB" w:rsidRPr="0024566A" w:rsidRDefault="00775DDB" w:rsidP="0024566A">
      <w:pPr>
        <w:numPr>
          <w:ilvl w:val="0"/>
          <w:numId w:val="27"/>
        </w:numPr>
        <w:tabs>
          <w:tab w:val="clear" w:pos="720"/>
          <w:tab w:val="left" w:pos="851"/>
          <w:tab w:val="num" w:pos="993"/>
        </w:tabs>
        <w:spacing w:after="0" w:line="240" w:lineRule="auto"/>
        <w:ind w:left="0" w:firstLine="567"/>
        <w:jc w:val="both"/>
        <w:rPr>
          <w:rFonts w:ascii="Montserrat" w:hAnsi="Montserrat"/>
          <w:color w:val="000000" w:themeColor="text1"/>
          <w:sz w:val="24"/>
          <w:szCs w:val="24"/>
          <w:lang w:val="en-US"/>
        </w:rPr>
      </w:pPr>
      <w:r w:rsidRPr="0024566A">
        <w:rPr>
          <w:rStyle w:val="a6"/>
          <w:rFonts w:ascii="Montserrat" w:hAnsi="Montserrat"/>
          <w:b w:val="0"/>
          <w:color w:val="000000" w:themeColor="text1"/>
          <w:sz w:val="24"/>
          <w:szCs w:val="24"/>
          <w:lang w:val="en-US"/>
        </w:rPr>
        <w:t>Full URL (link)</w:t>
      </w:r>
      <w:r w:rsidRPr="0024566A">
        <w:rPr>
          <w:rFonts w:ascii="Montserrat" w:hAnsi="Montserrat"/>
          <w:color w:val="000000" w:themeColor="text1"/>
          <w:sz w:val="24"/>
          <w:szCs w:val="24"/>
          <w:lang w:val="en-US"/>
        </w:rPr>
        <w:t xml:space="preserve"> to the image or webpage.</w:t>
      </w:r>
    </w:p>
    <w:p w:rsidR="00775DDB" w:rsidRPr="0024566A" w:rsidRDefault="00775DDB" w:rsidP="0024566A">
      <w:pPr>
        <w:numPr>
          <w:ilvl w:val="0"/>
          <w:numId w:val="27"/>
        </w:numPr>
        <w:tabs>
          <w:tab w:val="clear" w:pos="720"/>
          <w:tab w:val="left" w:pos="851"/>
          <w:tab w:val="num" w:pos="993"/>
        </w:tabs>
        <w:spacing w:after="0" w:line="240" w:lineRule="auto"/>
        <w:ind w:left="0" w:firstLine="567"/>
        <w:jc w:val="both"/>
        <w:rPr>
          <w:rFonts w:ascii="Montserrat" w:hAnsi="Montserrat"/>
          <w:color w:val="000000" w:themeColor="text1"/>
          <w:sz w:val="24"/>
          <w:szCs w:val="24"/>
          <w:lang w:val="en-US"/>
        </w:rPr>
      </w:pPr>
      <w:r w:rsidRPr="0024566A">
        <w:rPr>
          <w:rStyle w:val="a6"/>
          <w:rFonts w:ascii="Montserrat" w:hAnsi="Montserrat"/>
          <w:b w:val="0"/>
          <w:color w:val="000000" w:themeColor="text1"/>
          <w:sz w:val="24"/>
          <w:szCs w:val="24"/>
          <w:lang w:val="en-US"/>
        </w:rPr>
        <w:t>Date of access</w:t>
      </w:r>
      <w:r w:rsidRPr="0024566A">
        <w:rPr>
          <w:rFonts w:ascii="Montserrat" w:hAnsi="Montserrat"/>
          <w:color w:val="000000" w:themeColor="text1"/>
          <w:sz w:val="24"/>
          <w:szCs w:val="24"/>
          <w:lang w:val="en-US"/>
        </w:rPr>
        <w:t xml:space="preserve"> (especially if the source is from a webpage that may be updated).</w:t>
      </w:r>
    </w:p>
    <w:p w:rsidR="004370CE" w:rsidRPr="0024566A" w:rsidRDefault="00775DDB" w:rsidP="0024566A">
      <w:pPr>
        <w:pStyle w:val="a4"/>
        <w:tabs>
          <w:tab w:val="left" w:pos="851"/>
        </w:tabs>
        <w:spacing w:before="0" w:beforeAutospacing="0" w:after="0" w:afterAutospacing="0"/>
        <w:ind w:firstLine="567"/>
        <w:jc w:val="both"/>
        <w:rPr>
          <w:rStyle w:val="a7"/>
          <w:rFonts w:ascii="Montserrat" w:hAnsi="Montserrat"/>
          <w:i w:val="0"/>
          <w:iCs w:val="0"/>
          <w:color w:val="000000" w:themeColor="text1"/>
          <w:lang w:val="en-US"/>
        </w:rPr>
      </w:pPr>
      <w:r w:rsidRPr="0024566A">
        <w:rPr>
          <w:rStyle w:val="a6"/>
          <w:rFonts w:ascii="Montserrat" w:hAnsi="Montserrat"/>
          <w:color w:val="000000" w:themeColor="text1"/>
          <w:lang w:val="en-US"/>
        </w:rPr>
        <w:t>Tables</w:t>
      </w:r>
      <w:r w:rsidRPr="0024566A">
        <w:rPr>
          <w:rFonts w:ascii="Montserrat" w:hAnsi="Montserrat"/>
          <w:color w:val="000000" w:themeColor="text1"/>
          <w:lang w:val="en-US"/>
        </w:rPr>
        <w:t xml:space="preserve"> must be </w:t>
      </w:r>
      <w:r w:rsidRPr="0024566A">
        <w:rPr>
          <w:rStyle w:val="a6"/>
          <w:rFonts w:ascii="Montserrat" w:hAnsi="Montserrat"/>
          <w:b w:val="0"/>
          <w:color w:val="000000" w:themeColor="text1"/>
          <w:lang w:val="en-US"/>
        </w:rPr>
        <w:t>numbered in Arabic numerals</w:t>
      </w:r>
      <w:r w:rsidRPr="0024566A">
        <w:rPr>
          <w:rFonts w:ascii="Montserrat" w:hAnsi="Montserrat"/>
          <w:color w:val="000000" w:themeColor="text1"/>
          <w:lang w:val="en-US"/>
        </w:rPr>
        <w:t xml:space="preserve"> (e.g., </w:t>
      </w:r>
      <w:r w:rsidRPr="0024566A">
        <w:rPr>
          <w:rStyle w:val="a7"/>
          <w:rFonts w:ascii="Montserrat" w:hAnsi="Montserrat"/>
          <w:color w:val="000000" w:themeColor="text1"/>
          <w:lang w:val="en-US"/>
        </w:rPr>
        <w:t>Table 1, Table 2</w:t>
      </w:r>
      <w:r w:rsidRPr="0024566A">
        <w:rPr>
          <w:rFonts w:ascii="Montserrat" w:hAnsi="Montserrat"/>
          <w:color w:val="000000" w:themeColor="text1"/>
          <w:lang w:val="en-US"/>
        </w:rPr>
        <w:t xml:space="preserve">, etc.), with a </w:t>
      </w:r>
      <w:r w:rsidRPr="0024566A">
        <w:rPr>
          <w:rStyle w:val="a6"/>
          <w:rFonts w:ascii="Montserrat" w:hAnsi="Montserrat"/>
          <w:b w:val="0"/>
          <w:color w:val="000000" w:themeColor="text1"/>
          <w:lang w:val="en-US"/>
        </w:rPr>
        <w:t>consistent numbering sequence throughout the text</w:t>
      </w:r>
      <w:r w:rsidRPr="0024566A">
        <w:rPr>
          <w:rFonts w:ascii="Montserrat" w:hAnsi="Montserrat"/>
          <w:color w:val="000000" w:themeColor="text1"/>
          <w:lang w:val="en-US"/>
        </w:rPr>
        <w:t xml:space="preserve">. The </w:t>
      </w:r>
      <w:r w:rsidRPr="0024566A">
        <w:rPr>
          <w:rStyle w:val="a6"/>
          <w:rFonts w:ascii="Montserrat" w:hAnsi="Montserrat"/>
          <w:b w:val="0"/>
          <w:color w:val="000000" w:themeColor="text1"/>
          <w:lang w:val="en-US"/>
        </w:rPr>
        <w:t>table title should be placed above the table</w:t>
      </w:r>
      <w:r w:rsidRPr="0024566A">
        <w:rPr>
          <w:rFonts w:ascii="Montserrat" w:hAnsi="Montserrat"/>
          <w:color w:val="000000" w:themeColor="text1"/>
          <w:lang w:val="en-US"/>
        </w:rPr>
        <w:t xml:space="preserve">, starting with a capital letter and providing a </w:t>
      </w:r>
      <w:r w:rsidRPr="0024566A">
        <w:rPr>
          <w:rStyle w:val="a6"/>
          <w:rFonts w:ascii="Montserrat" w:hAnsi="Montserrat"/>
          <w:b w:val="0"/>
          <w:color w:val="000000" w:themeColor="text1"/>
          <w:lang w:val="en-US"/>
        </w:rPr>
        <w:t>brief description</w:t>
      </w:r>
      <w:r w:rsidRPr="0024566A">
        <w:rPr>
          <w:rFonts w:ascii="Montserrat" w:hAnsi="Montserrat"/>
          <w:color w:val="000000" w:themeColor="text1"/>
          <w:lang w:val="en-US"/>
        </w:rPr>
        <w:t xml:space="preserve"> of the content. The title should be </w:t>
      </w:r>
      <w:r w:rsidRPr="0024566A">
        <w:rPr>
          <w:rStyle w:val="a6"/>
          <w:rFonts w:ascii="Montserrat" w:hAnsi="Montserrat"/>
          <w:b w:val="0"/>
          <w:color w:val="000000" w:themeColor="text1"/>
          <w:lang w:val="en-US"/>
        </w:rPr>
        <w:t>aligned to the left margin</w:t>
      </w:r>
      <w:r w:rsidRPr="0024566A">
        <w:rPr>
          <w:rFonts w:ascii="Montserrat" w:hAnsi="Montserrat"/>
          <w:color w:val="000000" w:themeColor="text1"/>
          <w:lang w:val="en-US"/>
        </w:rPr>
        <w:t xml:space="preserve">, written </w:t>
      </w:r>
      <w:r w:rsidRPr="0024566A">
        <w:rPr>
          <w:rStyle w:val="a6"/>
          <w:rFonts w:ascii="Montserrat" w:hAnsi="Montserrat"/>
          <w:b w:val="0"/>
          <w:color w:val="000000" w:themeColor="text1"/>
          <w:lang w:val="en-US"/>
        </w:rPr>
        <w:t>one space after the table number</w:t>
      </w:r>
      <w:r w:rsidRPr="0024566A">
        <w:rPr>
          <w:rFonts w:ascii="Montserrat" w:hAnsi="Montserrat"/>
          <w:color w:val="000000" w:themeColor="text1"/>
          <w:lang w:val="en-US"/>
        </w:rPr>
        <w:t xml:space="preserve">, and </w:t>
      </w:r>
      <w:r w:rsidRPr="0024566A">
        <w:rPr>
          <w:rStyle w:val="a6"/>
          <w:rFonts w:ascii="Montserrat" w:hAnsi="Montserrat"/>
          <w:b w:val="0"/>
          <w:color w:val="000000" w:themeColor="text1"/>
          <w:lang w:val="en-US"/>
        </w:rPr>
        <w:t>without a period at the end</w:t>
      </w:r>
      <w:r w:rsidRPr="0024566A">
        <w:rPr>
          <w:rFonts w:ascii="Montserrat" w:hAnsi="Montserrat"/>
          <w:color w:val="000000" w:themeColor="text1"/>
          <w:lang w:val="en-US"/>
        </w:rPr>
        <w:t xml:space="preserve">. If a table is borrowed from another source, a </w:t>
      </w:r>
      <w:r w:rsidRPr="0024566A">
        <w:rPr>
          <w:rStyle w:val="a6"/>
          <w:rFonts w:ascii="Montserrat" w:hAnsi="Montserrat"/>
          <w:b w:val="0"/>
          <w:color w:val="000000" w:themeColor="text1"/>
          <w:lang w:val="en-US"/>
        </w:rPr>
        <w:t>citation</w:t>
      </w:r>
      <w:r w:rsidRPr="0024566A">
        <w:rPr>
          <w:rFonts w:ascii="Montserrat" w:hAnsi="Montserrat"/>
          <w:color w:val="000000" w:themeColor="text1"/>
          <w:lang w:val="en-US"/>
        </w:rPr>
        <w:t xml:space="preserve"> must be included below the table following the </w:t>
      </w:r>
      <w:r w:rsidRPr="0024566A">
        <w:rPr>
          <w:rStyle w:val="a6"/>
          <w:rFonts w:ascii="Montserrat" w:hAnsi="Montserrat"/>
          <w:b w:val="0"/>
          <w:color w:val="000000" w:themeColor="text1"/>
          <w:lang w:val="en-US"/>
        </w:rPr>
        <w:t>Chicago citation style</w:t>
      </w:r>
      <w:r w:rsidRPr="0024566A">
        <w:rPr>
          <w:rFonts w:ascii="Montserrat" w:hAnsi="Montserrat"/>
          <w:color w:val="000000" w:themeColor="text1"/>
          <w:lang w:val="en-US"/>
        </w:rPr>
        <w:t>.</w:t>
      </w:r>
    </w:p>
    <w:p w:rsidR="00775DDB" w:rsidRPr="0024566A" w:rsidRDefault="00775DDB" w:rsidP="0024566A">
      <w:pPr>
        <w:pStyle w:val="a4"/>
        <w:tabs>
          <w:tab w:val="left" w:pos="851"/>
        </w:tabs>
        <w:spacing w:before="300" w:beforeAutospacing="0" w:after="300" w:afterAutospacing="0"/>
        <w:ind w:firstLine="567"/>
        <w:jc w:val="right"/>
        <w:rPr>
          <w:rStyle w:val="a7"/>
          <w:rFonts w:ascii="Montserrat" w:hAnsi="Montserrat"/>
          <w:b/>
          <w:color w:val="000000" w:themeColor="text1"/>
        </w:rPr>
      </w:pPr>
      <w:proofErr w:type="spellStart"/>
      <w:r w:rsidRPr="0024566A">
        <w:rPr>
          <w:rStyle w:val="a7"/>
          <w:rFonts w:ascii="Montserrat" w:hAnsi="Montserrat"/>
          <w:b/>
          <w:color w:val="000000" w:themeColor="text1"/>
        </w:rPr>
        <w:t>Example</w:t>
      </w:r>
      <w:proofErr w:type="spellEnd"/>
      <w:r w:rsidRPr="0024566A">
        <w:rPr>
          <w:rStyle w:val="a7"/>
          <w:rFonts w:ascii="Montserrat" w:hAnsi="Montserrat"/>
          <w:b/>
          <w:color w:val="000000" w:themeColor="text1"/>
        </w:rPr>
        <w:t xml:space="preserve"> </w:t>
      </w:r>
      <w:proofErr w:type="spellStart"/>
      <w:r w:rsidRPr="0024566A">
        <w:rPr>
          <w:rStyle w:val="a7"/>
          <w:rFonts w:ascii="Montserrat" w:hAnsi="Montserrat"/>
          <w:b/>
          <w:color w:val="000000" w:themeColor="text1"/>
        </w:rPr>
        <w:t>of</w:t>
      </w:r>
      <w:proofErr w:type="spellEnd"/>
      <w:r w:rsidRPr="0024566A">
        <w:rPr>
          <w:rStyle w:val="a7"/>
          <w:rFonts w:ascii="Montserrat" w:hAnsi="Montserrat"/>
          <w:b/>
          <w:color w:val="000000" w:themeColor="text1"/>
        </w:rPr>
        <w:t xml:space="preserve"> </w:t>
      </w:r>
      <w:proofErr w:type="spellStart"/>
      <w:r w:rsidRPr="0024566A">
        <w:rPr>
          <w:rStyle w:val="a7"/>
          <w:rFonts w:ascii="Montserrat" w:hAnsi="Montserrat"/>
          <w:b/>
          <w:color w:val="000000" w:themeColor="text1"/>
        </w:rPr>
        <w:t>figure</w:t>
      </w:r>
      <w:proofErr w:type="spellEnd"/>
      <w:r w:rsidRPr="0024566A">
        <w:rPr>
          <w:rStyle w:val="a7"/>
          <w:rFonts w:ascii="Montserrat" w:hAnsi="Montserrat"/>
          <w:b/>
          <w:color w:val="000000" w:themeColor="text1"/>
        </w:rPr>
        <w:t xml:space="preserve"> </w:t>
      </w:r>
      <w:proofErr w:type="spellStart"/>
      <w:r w:rsidRPr="0024566A">
        <w:rPr>
          <w:rStyle w:val="a7"/>
          <w:rFonts w:ascii="Montserrat" w:hAnsi="Montserrat"/>
          <w:b/>
          <w:color w:val="000000" w:themeColor="text1"/>
        </w:rPr>
        <w:t>caption</w:t>
      </w:r>
      <w:proofErr w:type="spellEnd"/>
    </w:p>
    <w:p w:rsidR="00775DDB" w:rsidRPr="0024566A" w:rsidRDefault="00775DDB" w:rsidP="0024566A">
      <w:pPr>
        <w:pStyle w:val="a4"/>
        <w:tabs>
          <w:tab w:val="left" w:pos="851"/>
        </w:tabs>
        <w:spacing w:before="300" w:beforeAutospacing="0" w:after="300" w:afterAutospacing="0"/>
        <w:ind w:firstLine="567"/>
        <w:jc w:val="center"/>
        <w:rPr>
          <w:rStyle w:val="a7"/>
          <w:rFonts w:ascii="Montserrat" w:hAnsi="Montserrat"/>
          <w:i w:val="0"/>
          <w:iCs w:val="0"/>
          <w:color w:val="000000" w:themeColor="text1"/>
        </w:rPr>
      </w:pPr>
      <w:r w:rsidRPr="0024566A">
        <w:rPr>
          <w:rFonts w:ascii="Montserrat" w:hAnsi="Montserrat"/>
          <w:noProof/>
          <w:color w:val="000000" w:themeColor="text1"/>
        </w:rPr>
        <w:drawing>
          <wp:inline distT="0" distB="0" distL="0" distR="0" wp14:anchorId="6AF42A85" wp14:editId="34101A0B">
            <wp:extent cx="1525359" cy="95613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917" t="28113" r="44240" b="36401"/>
                    <a:stretch/>
                  </pic:blipFill>
                  <pic:spPr bwMode="auto">
                    <a:xfrm>
                      <a:off x="0" y="0"/>
                      <a:ext cx="1551069" cy="972249"/>
                    </a:xfrm>
                    <a:prstGeom prst="rect">
                      <a:avLst/>
                    </a:prstGeom>
                    <a:ln>
                      <a:noFill/>
                    </a:ln>
                    <a:extLst>
                      <a:ext uri="{53640926-AAD7-44D8-BBD7-CCE9431645EC}">
                        <a14:shadowObscured xmlns:a14="http://schemas.microsoft.com/office/drawing/2010/main"/>
                      </a:ext>
                    </a:extLst>
                  </pic:spPr>
                </pic:pic>
              </a:graphicData>
            </a:graphic>
          </wp:inline>
        </w:drawing>
      </w:r>
    </w:p>
    <w:p w:rsidR="00775DDB" w:rsidRPr="0024566A" w:rsidRDefault="00775DDB" w:rsidP="0024566A">
      <w:pPr>
        <w:pStyle w:val="a4"/>
        <w:tabs>
          <w:tab w:val="left" w:pos="851"/>
        </w:tabs>
        <w:spacing w:before="0" w:beforeAutospacing="0" w:after="0" w:afterAutospacing="0"/>
        <w:jc w:val="center"/>
        <w:rPr>
          <w:rFonts w:ascii="Montserrat" w:hAnsi="Montserrat"/>
          <w:color w:val="000000" w:themeColor="text1"/>
          <w:lang w:val="en-US"/>
        </w:rPr>
      </w:pPr>
      <w:r w:rsidRPr="0024566A">
        <w:rPr>
          <w:rStyle w:val="a7"/>
          <w:rFonts w:ascii="Montserrat" w:hAnsi="Montserrat"/>
          <w:bCs/>
          <w:color w:val="000000" w:themeColor="text1"/>
          <w:lang w:val="en-US"/>
        </w:rPr>
        <w:t>Fig. 1.</w:t>
      </w:r>
      <w:r w:rsidRPr="0024566A">
        <w:rPr>
          <w:rStyle w:val="a7"/>
          <w:rFonts w:ascii="Montserrat" w:hAnsi="Montserrat"/>
          <w:b/>
          <w:bCs/>
          <w:color w:val="000000" w:themeColor="text1"/>
          <w:lang w:val="en-US"/>
        </w:rPr>
        <w:t> </w:t>
      </w:r>
      <w:proofErr w:type="spellStart"/>
      <w:r w:rsidRPr="0024566A">
        <w:rPr>
          <w:rStyle w:val="a7"/>
          <w:rFonts w:ascii="Montserrat" w:hAnsi="Montserrat"/>
          <w:color w:val="000000" w:themeColor="text1"/>
          <w:lang w:val="en-US"/>
        </w:rPr>
        <w:t>Dangyr</w:t>
      </w:r>
      <w:proofErr w:type="spellEnd"/>
      <w:r w:rsidRPr="0024566A">
        <w:rPr>
          <w:rStyle w:val="a7"/>
          <w:rFonts w:ascii="Montserrat" w:hAnsi="Montserrat"/>
          <w:color w:val="000000" w:themeColor="text1"/>
          <w:lang w:val="en-US"/>
        </w:rPr>
        <w:t xml:space="preserve">. </w:t>
      </w:r>
      <w:proofErr w:type="spellStart"/>
      <w:r w:rsidRPr="0024566A">
        <w:rPr>
          <w:rStyle w:val="a7"/>
          <w:rFonts w:ascii="Montserrat" w:hAnsi="Montserrat"/>
          <w:color w:val="000000" w:themeColor="text1"/>
          <w:lang w:val="en-US"/>
        </w:rPr>
        <w:t>Koldabyl</w:t>
      </w:r>
      <w:proofErr w:type="spellEnd"/>
      <w:r w:rsidRPr="0024566A">
        <w:rPr>
          <w:rStyle w:val="a7"/>
          <w:rFonts w:ascii="Montserrat" w:hAnsi="Montserrat"/>
          <w:color w:val="000000" w:themeColor="text1"/>
          <w:lang w:val="en-US"/>
        </w:rPr>
        <w:t>.</w:t>
      </w:r>
    </w:p>
    <w:p w:rsidR="00775DDB" w:rsidRPr="0024566A" w:rsidRDefault="00775DDB" w:rsidP="0024566A">
      <w:pPr>
        <w:pStyle w:val="a4"/>
        <w:tabs>
          <w:tab w:val="left" w:pos="851"/>
        </w:tabs>
        <w:spacing w:before="0" w:beforeAutospacing="0" w:after="0" w:afterAutospacing="0"/>
        <w:jc w:val="center"/>
        <w:rPr>
          <w:rFonts w:ascii="Montserrat" w:hAnsi="Montserrat"/>
          <w:color w:val="000000" w:themeColor="text1"/>
          <w:lang w:val="en-US"/>
        </w:rPr>
      </w:pPr>
      <w:r w:rsidRPr="0024566A">
        <w:rPr>
          <w:rStyle w:val="a7"/>
          <w:rFonts w:ascii="Montserrat" w:hAnsi="Montserrat"/>
          <w:color w:val="000000" w:themeColor="text1"/>
          <w:lang w:val="en-US"/>
        </w:rPr>
        <w:t>Percussion Musical Instruments.</w:t>
      </w:r>
      <w:r w:rsidRPr="0024566A">
        <w:rPr>
          <w:rFonts w:ascii="Montserrat" w:hAnsi="Montserrat"/>
          <w:i/>
          <w:iCs/>
          <w:color w:val="000000" w:themeColor="text1"/>
          <w:lang w:val="en-US"/>
        </w:rPr>
        <w:br/>
      </w:r>
      <w:proofErr w:type="spellStart"/>
      <w:r w:rsidRPr="0024566A">
        <w:rPr>
          <w:rStyle w:val="a7"/>
          <w:rFonts w:ascii="Montserrat" w:hAnsi="Montserrat"/>
          <w:color w:val="000000" w:themeColor="text1"/>
          <w:lang w:val="en-US"/>
        </w:rPr>
        <w:t>Vsevolodskaya-Golushkevich</w:t>
      </w:r>
      <w:proofErr w:type="spellEnd"/>
      <w:r w:rsidRPr="0024566A">
        <w:rPr>
          <w:rStyle w:val="a7"/>
          <w:rFonts w:ascii="Montserrat" w:hAnsi="Montserrat"/>
          <w:color w:val="000000" w:themeColor="text1"/>
          <w:lang w:val="en-US"/>
        </w:rPr>
        <w:t xml:space="preserve"> O.V. (1996),</w:t>
      </w:r>
    </w:p>
    <w:p w:rsidR="00775DDB" w:rsidRPr="0024566A" w:rsidRDefault="00775DDB" w:rsidP="0024566A">
      <w:pPr>
        <w:pStyle w:val="a4"/>
        <w:tabs>
          <w:tab w:val="left" w:pos="851"/>
        </w:tabs>
        <w:spacing w:before="0" w:beforeAutospacing="0" w:after="0" w:afterAutospacing="0"/>
        <w:jc w:val="center"/>
        <w:rPr>
          <w:rStyle w:val="a7"/>
          <w:rFonts w:ascii="Montserrat" w:hAnsi="Montserrat"/>
          <w:color w:val="000000" w:themeColor="text1"/>
          <w:lang w:val="en-US"/>
        </w:rPr>
      </w:pPr>
      <w:proofErr w:type="spellStart"/>
      <w:r w:rsidRPr="0024566A">
        <w:rPr>
          <w:rFonts w:ascii="Montserrat" w:hAnsi="Montserrat"/>
          <w:color w:val="000000" w:themeColor="text1"/>
          <w:lang w:val="en-US"/>
        </w:rPr>
        <w:t>Baqsy</w:t>
      </w:r>
      <w:proofErr w:type="spellEnd"/>
      <w:r w:rsidRPr="0024566A">
        <w:rPr>
          <w:rFonts w:ascii="Montserrat" w:hAnsi="Montserrat"/>
          <w:color w:val="000000" w:themeColor="text1"/>
          <w:lang w:val="en-US"/>
        </w:rPr>
        <w:t xml:space="preserve"> </w:t>
      </w:r>
      <w:proofErr w:type="spellStart"/>
      <w:r w:rsidRPr="0024566A">
        <w:rPr>
          <w:rFonts w:ascii="Montserrat" w:hAnsi="Montserrat"/>
          <w:color w:val="000000" w:themeColor="text1"/>
          <w:lang w:val="en-US"/>
        </w:rPr>
        <w:t>oyny</w:t>
      </w:r>
      <w:proofErr w:type="spellEnd"/>
      <w:r w:rsidR="0024566A">
        <w:rPr>
          <w:rStyle w:val="a7"/>
          <w:rFonts w:ascii="Montserrat" w:hAnsi="Montserrat"/>
          <w:color w:val="000000" w:themeColor="text1"/>
          <w:lang w:val="en-US"/>
        </w:rPr>
        <w:t xml:space="preserve">, 144. </w:t>
      </w:r>
      <w:proofErr w:type="spellStart"/>
      <w:r w:rsidRPr="0024566A">
        <w:rPr>
          <w:rStyle w:val="a7"/>
          <w:rFonts w:ascii="Montserrat" w:hAnsi="Montserrat"/>
          <w:color w:val="000000" w:themeColor="text1"/>
          <w:lang w:val="en-US"/>
        </w:rPr>
        <w:t>Rauan</w:t>
      </w:r>
      <w:proofErr w:type="spellEnd"/>
      <w:r w:rsidRPr="0024566A">
        <w:rPr>
          <w:rStyle w:val="a7"/>
          <w:rFonts w:ascii="Montserrat" w:hAnsi="Montserrat"/>
          <w:color w:val="000000" w:themeColor="text1"/>
          <w:lang w:val="en-US"/>
        </w:rPr>
        <w:t>.</w:t>
      </w:r>
    </w:p>
    <w:p w:rsidR="00775DDB" w:rsidRPr="0024566A" w:rsidRDefault="00775DDB" w:rsidP="0024566A">
      <w:pPr>
        <w:pStyle w:val="a4"/>
        <w:tabs>
          <w:tab w:val="left" w:pos="851"/>
        </w:tabs>
        <w:spacing w:before="300" w:beforeAutospacing="0" w:after="300" w:afterAutospacing="0"/>
        <w:ind w:firstLine="567"/>
        <w:jc w:val="center"/>
        <w:rPr>
          <w:rStyle w:val="a7"/>
          <w:rFonts w:ascii="Montserrat" w:hAnsi="Montserrat"/>
          <w:color w:val="000000" w:themeColor="text1"/>
          <w:lang w:val="en-US"/>
        </w:rPr>
      </w:pPr>
      <w:r w:rsidRPr="0024566A">
        <w:rPr>
          <w:rFonts w:ascii="Montserrat" w:hAnsi="Montserrat"/>
          <w:noProof/>
          <w:color w:val="000000" w:themeColor="text1"/>
        </w:rPr>
        <w:lastRenderedPageBreak/>
        <w:drawing>
          <wp:inline distT="0" distB="0" distL="0" distR="0" wp14:anchorId="68C3D6DC" wp14:editId="3C169EF9">
            <wp:extent cx="1837427" cy="1469778"/>
            <wp:effectExtent l="0" t="0" r="0" b="0"/>
            <wp:docPr id="4" name="Рисунок 4" descr="https://balletacademy.edu.kz/storage/app/uploads/public/674/42f/6d8/67442f6d8859819755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lletacademy.edu.kz/storage/app/uploads/public/674/42f/6d8/67442f6d8859819755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7157" cy="1493559"/>
                    </a:xfrm>
                    <a:prstGeom prst="rect">
                      <a:avLst/>
                    </a:prstGeom>
                    <a:noFill/>
                    <a:ln>
                      <a:noFill/>
                    </a:ln>
                  </pic:spPr>
                </pic:pic>
              </a:graphicData>
            </a:graphic>
          </wp:inline>
        </w:drawing>
      </w:r>
    </w:p>
    <w:p w:rsidR="00775DDB" w:rsidRPr="0024566A" w:rsidRDefault="00775DDB" w:rsidP="0024566A">
      <w:pPr>
        <w:pStyle w:val="a4"/>
        <w:tabs>
          <w:tab w:val="left" w:pos="851"/>
        </w:tabs>
        <w:spacing w:before="300" w:beforeAutospacing="0" w:after="300" w:afterAutospacing="0"/>
        <w:ind w:firstLine="567"/>
        <w:jc w:val="right"/>
        <w:rPr>
          <w:rStyle w:val="a6"/>
          <w:rFonts w:ascii="Montserrat" w:hAnsi="Montserrat"/>
          <w:color w:val="000000" w:themeColor="text1"/>
          <w:lang w:val="en-US"/>
        </w:rPr>
      </w:pPr>
    </w:p>
    <w:p w:rsidR="00775DDB" w:rsidRPr="0024566A" w:rsidRDefault="00775DDB" w:rsidP="0024566A">
      <w:pPr>
        <w:pStyle w:val="a4"/>
        <w:tabs>
          <w:tab w:val="left" w:pos="851"/>
        </w:tabs>
        <w:spacing w:before="0" w:beforeAutospacing="0" w:after="0" w:afterAutospacing="0"/>
        <w:ind w:firstLine="567"/>
        <w:jc w:val="center"/>
        <w:rPr>
          <w:rFonts w:ascii="Montserrat" w:hAnsi="Montserrat"/>
          <w:i/>
          <w:color w:val="000000" w:themeColor="text1"/>
          <w:lang w:val="en-US"/>
        </w:rPr>
      </w:pPr>
      <w:r w:rsidRPr="0024566A">
        <w:rPr>
          <w:rStyle w:val="a6"/>
          <w:rFonts w:ascii="Montserrat" w:hAnsi="Montserrat"/>
          <w:b w:val="0"/>
          <w:i/>
          <w:color w:val="000000" w:themeColor="text1"/>
          <w:lang w:val="en-US"/>
        </w:rPr>
        <w:t xml:space="preserve">Fig. 2. </w:t>
      </w:r>
      <w:proofErr w:type="spellStart"/>
      <w:r w:rsidRPr="0024566A">
        <w:rPr>
          <w:rStyle w:val="a6"/>
          <w:rFonts w:ascii="Montserrat" w:hAnsi="Montserrat"/>
          <w:b w:val="0"/>
          <w:i/>
          <w:color w:val="000000" w:themeColor="text1"/>
          <w:lang w:val="en-US"/>
        </w:rPr>
        <w:t>Zhanabil</w:t>
      </w:r>
      <w:proofErr w:type="spellEnd"/>
      <w:r w:rsidRPr="0024566A">
        <w:rPr>
          <w:rStyle w:val="a6"/>
          <w:rFonts w:ascii="Montserrat" w:hAnsi="Montserrat"/>
          <w:b w:val="0"/>
          <w:i/>
          <w:color w:val="000000" w:themeColor="text1"/>
          <w:lang w:val="en-US"/>
        </w:rPr>
        <w:t xml:space="preserve"> </w:t>
      </w:r>
      <w:proofErr w:type="spellStart"/>
      <w:r w:rsidRPr="0024566A">
        <w:rPr>
          <w:rStyle w:val="a6"/>
          <w:rFonts w:ascii="Montserrat" w:hAnsi="Montserrat"/>
          <w:b w:val="0"/>
          <w:i/>
          <w:color w:val="000000" w:themeColor="text1"/>
          <w:lang w:val="en-US"/>
        </w:rPr>
        <w:t>Ademi</w:t>
      </w:r>
      <w:proofErr w:type="spellEnd"/>
      <w:r w:rsidRPr="0024566A">
        <w:rPr>
          <w:rStyle w:val="a6"/>
          <w:rFonts w:ascii="Montserrat" w:hAnsi="Montserrat"/>
          <w:b w:val="0"/>
          <w:i/>
          <w:color w:val="000000" w:themeColor="text1"/>
          <w:lang w:val="en-US"/>
        </w:rPr>
        <w:t>. Ballet "The Fairy of Dolls."</w:t>
      </w:r>
      <w:r w:rsidRPr="0024566A">
        <w:rPr>
          <w:rFonts w:ascii="Montserrat" w:hAnsi="Montserrat"/>
          <w:b/>
          <w:i/>
          <w:color w:val="000000" w:themeColor="text1"/>
          <w:lang w:val="en-US"/>
        </w:rPr>
        <w:br/>
      </w:r>
      <w:r w:rsidRPr="0024566A">
        <w:rPr>
          <w:rFonts w:ascii="Montserrat" w:hAnsi="Montserrat"/>
          <w:i/>
          <w:color w:val="000000" w:themeColor="text1"/>
          <w:lang w:val="en-US"/>
        </w:rPr>
        <w:t>Kazakh National Academy of Choreography, </w:t>
      </w:r>
      <w:r w:rsidRPr="0024566A">
        <w:rPr>
          <w:rStyle w:val="a7"/>
          <w:rFonts w:ascii="Montserrat" w:hAnsi="Montserrat"/>
          <w:i w:val="0"/>
          <w:color w:val="000000" w:themeColor="text1"/>
          <w:lang w:val="en-US"/>
        </w:rPr>
        <w:t>News</w:t>
      </w:r>
      <w:r w:rsidRPr="0024566A">
        <w:rPr>
          <w:rFonts w:ascii="Montserrat" w:hAnsi="Montserrat"/>
          <w:i/>
          <w:color w:val="000000" w:themeColor="text1"/>
          <w:lang w:val="en-US"/>
        </w:rPr>
        <w:t>,</w:t>
      </w:r>
    </w:p>
    <w:p w:rsidR="00775DDB" w:rsidRPr="0024566A" w:rsidRDefault="008261A0" w:rsidP="0024566A">
      <w:pPr>
        <w:pStyle w:val="a4"/>
        <w:tabs>
          <w:tab w:val="left" w:pos="851"/>
        </w:tabs>
        <w:spacing w:before="0" w:beforeAutospacing="0" w:after="0" w:afterAutospacing="0"/>
        <w:ind w:firstLine="567"/>
        <w:jc w:val="center"/>
        <w:rPr>
          <w:rFonts w:ascii="Montserrat" w:hAnsi="Montserrat"/>
          <w:i/>
          <w:color w:val="000000" w:themeColor="text1"/>
          <w:lang w:val="en-US"/>
        </w:rPr>
      </w:pPr>
      <w:hyperlink r:id="rId14" w:history="1">
        <w:r w:rsidR="00775DDB" w:rsidRPr="0024566A">
          <w:rPr>
            <w:rStyle w:val="a5"/>
            <w:rFonts w:ascii="Montserrat" w:hAnsi="Montserrat"/>
            <w:i/>
            <w:color w:val="000000" w:themeColor="text1"/>
            <w:lang w:val="en-US"/>
          </w:rPr>
          <w:t>    </w:t>
        </w:r>
      </w:hyperlink>
      <w:hyperlink r:id="rId15" w:history="1">
        <w:r w:rsidR="00775DDB" w:rsidRPr="0024566A">
          <w:rPr>
            <w:rStyle w:val="a5"/>
            <w:rFonts w:ascii="Montserrat" w:hAnsi="Montserrat"/>
            <w:i/>
            <w:color w:val="000000" w:themeColor="text1"/>
            <w:lang w:val="en-US"/>
          </w:rPr>
          <w:t>https://balletacademy.edu.kz/ru/novost/pobeda-studentov-kazahskoj-nacionalnoj-akademii-horeografii-na-mezhdunarodnom-konkurse-budapest-ballet-grand-prix-v-vengrii</w:t>
        </w:r>
      </w:hyperlink>
      <w:r w:rsidR="00775DDB" w:rsidRPr="0024566A">
        <w:rPr>
          <w:rFonts w:ascii="Montserrat" w:hAnsi="Montserrat"/>
          <w:i/>
          <w:color w:val="000000" w:themeColor="text1"/>
          <w:lang w:val="en-US"/>
        </w:rPr>
        <w:t>,</w:t>
      </w:r>
    </w:p>
    <w:p w:rsidR="00775DDB" w:rsidRPr="0024566A" w:rsidRDefault="00775DDB" w:rsidP="0024566A">
      <w:pPr>
        <w:pStyle w:val="a4"/>
        <w:tabs>
          <w:tab w:val="left" w:pos="851"/>
        </w:tabs>
        <w:spacing w:before="0" w:beforeAutospacing="0" w:after="0" w:afterAutospacing="0"/>
        <w:ind w:firstLine="567"/>
        <w:jc w:val="center"/>
        <w:rPr>
          <w:rFonts w:ascii="Montserrat" w:hAnsi="Montserrat"/>
          <w:i/>
          <w:color w:val="000000" w:themeColor="text1"/>
        </w:rPr>
      </w:pPr>
      <w:proofErr w:type="spellStart"/>
      <w:r w:rsidRPr="0024566A">
        <w:rPr>
          <w:rFonts w:ascii="Montserrat" w:hAnsi="Montserrat"/>
          <w:i/>
          <w:color w:val="000000" w:themeColor="text1"/>
        </w:rPr>
        <w:t>accessed</w:t>
      </w:r>
      <w:proofErr w:type="spellEnd"/>
      <w:r w:rsidRPr="0024566A">
        <w:rPr>
          <w:rFonts w:ascii="Montserrat" w:hAnsi="Montserrat"/>
          <w:i/>
          <w:color w:val="000000" w:themeColor="text1"/>
        </w:rPr>
        <w:t xml:space="preserve"> </w:t>
      </w:r>
      <w:proofErr w:type="spellStart"/>
      <w:r w:rsidRPr="0024566A">
        <w:rPr>
          <w:rFonts w:ascii="Montserrat" w:hAnsi="Montserrat"/>
          <w:i/>
          <w:color w:val="000000" w:themeColor="text1"/>
        </w:rPr>
        <w:t>December</w:t>
      </w:r>
      <w:proofErr w:type="spellEnd"/>
      <w:r w:rsidRPr="0024566A">
        <w:rPr>
          <w:rFonts w:ascii="Montserrat" w:hAnsi="Montserrat"/>
          <w:i/>
          <w:color w:val="000000" w:themeColor="text1"/>
        </w:rPr>
        <w:t xml:space="preserve"> 11, 2024.</w:t>
      </w:r>
    </w:p>
    <w:p w:rsidR="00775DDB" w:rsidRPr="0024566A" w:rsidRDefault="00775DDB" w:rsidP="0024566A">
      <w:pPr>
        <w:pStyle w:val="a4"/>
        <w:tabs>
          <w:tab w:val="left" w:pos="851"/>
        </w:tabs>
        <w:spacing w:before="300" w:beforeAutospacing="0" w:after="300" w:afterAutospacing="0"/>
        <w:ind w:firstLine="567"/>
        <w:jc w:val="right"/>
        <w:rPr>
          <w:rFonts w:ascii="Montserrat" w:hAnsi="Montserrat"/>
          <w:color w:val="000000" w:themeColor="text1"/>
          <w:lang w:val="en-US"/>
        </w:rPr>
      </w:pPr>
    </w:p>
    <w:p w:rsidR="00775DDB" w:rsidRPr="0024566A" w:rsidRDefault="00775DDB" w:rsidP="0024566A">
      <w:pPr>
        <w:pStyle w:val="a4"/>
        <w:tabs>
          <w:tab w:val="left" w:pos="851"/>
        </w:tabs>
        <w:spacing w:before="300" w:beforeAutospacing="0" w:after="300" w:afterAutospacing="0"/>
        <w:ind w:firstLine="567"/>
        <w:jc w:val="right"/>
        <w:rPr>
          <w:rStyle w:val="a7"/>
          <w:rFonts w:ascii="Montserrat" w:hAnsi="Montserrat"/>
          <w:b/>
          <w:color w:val="000000" w:themeColor="text1"/>
          <w:lang w:val="en-US"/>
        </w:rPr>
      </w:pPr>
      <w:r w:rsidRPr="0024566A">
        <w:rPr>
          <w:rStyle w:val="a7"/>
          <w:rFonts w:ascii="Montserrat" w:hAnsi="Montserrat"/>
          <w:b/>
          <w:color w:val="000000" w:themeColor="text1"/>
          <w:lang w:val="en-US"/>
        </w:rPr>
        <w:t>Tables example</w:t>
      </w:r>
    </w:p>
    <w:tbl>
      <w:tblPr>
        <w:tblStyle w:val="a8"/>
        <w:tblW w:w="8330" w:type="dxa"/>
        <w:jc w:val="center"/>
        <w:tblLook w:val="04A0" w:firstRow="1" w:lastRow="0" w:firstColumn="1" w:lastColumn="0" w:noHBand="0" w:noVBand="1"/>
      </w:tblPr>
      <w:tblGrid>
        <w:gridCol w:w="3681"/>
        <w:gridCol w:w="4649"/>
      </w:tblGrid>
      <w:tr w:rsidR="004370CE" w:rsidRPr="0024566A" w:rsidTr="00492A4C">
        <w:trPr>
          <w:trHeight w:val="339"/>
          <w:jc w:val="center"/>
        </w:trPr>
        <w:tc>
          <w:tcPr>
            <w:tcW w:w="3681" w:type="dxa"/>
          </w:tcPr>
          <w:p w:rsidR="00775DDB" w:rsidRPr="0024566A" w:rsidRDefault="00775DDB" w:rsidP="0024566A">
            <w:pPr>
              <w:tabs>
                <w:tab w:val="left" w:pos="709"/>
                <w:tab w:val="left" w:pos="851"/>
                <w:tab w:val="left" w:pos="993"/>
                <w:tab w:val="left" w:pos="1080"/>
                <w:tab w:val="left" w:pos="1134"/>
              </w:tabs>
              <w:ind w:firstLine="567"/>
              <w:jc w:val="center"/>
              <w:rPr>
                <w:rFonts w:ascii="Montserrat" w:hAnsi="Montserrat"/>
                <w:b/>
                <w:color w:val="000000" w:themeColor="text1"/>
                <w:sz w:val="24"/>
                <w:szCs w:val="24"/>
              </w:rPr>
            </w:pPr>
          </w:p>
        </w:tc>
        <w:tc>
          <w:tcPr>
            <w:tcW w:w="4649" w:type="dxa"/>
          </w:tcPr>
          <w:p w:rsidR="00775DDB" w:rsidRPr="0024566A" w:rsidRDefault="00775DDB" w:rsidP="0024566A">
            <w:pPr>
              <w:tabs>
                <w:tab w:val="left" w:pos="709"/>
                <w:tab w:val="left" w:pos="851"/>
                <w:tab w:val="left" w:pos="993"/>
                <w:tab w:val="left" w:pos="1080"/>
                <w:tab w:val="left" w:pos="1134"/>
              </w:tabs>
              <w:ind w:firstLine="567"/>
              <w:jc w:val="center"/>
              <w:rPr>
                <w:rFonts w:ascii="Montserrat" w:hAnsi="Montserrat"/>
                <w:b/>
                <w:color w:val="000000" w:themeColor="text1"/>
                <w:sz w:val="24"/>
                <w:szCs w:val="24"/>
              </w:rPr>
            </w:pPr>
          </w:p>
        </w:tc>
      </w:tr>
      <w:tr w:rsidR="004370CE" w:rsidRPr="0024566A" w:rsidTr="00492A4C">
        <w:trPr>
          <w:trHeight w:val="339"/>
          <w:jc w:val="center"/>
        </w:trPr>
        <w:tc>
          <w:tcPr>
            <w:tcW w:w="3681" w:type="dxa"/>
          </w:tcPr>
          <w:p w:rsidR="00775DDB" w:rsidRPr="0024566A" w:rsidRDefault="00775DDB" w:rsidP="0024566A">
            <w:pPr>
              <w:tabs>
                <w:tab w:val="left" w:pos="709"/>
                <w:tab w:val="left" w:pos="851"/>
                <w:tab w:val="left" w:pos="993"/>
                <w:tab w:val="left" w:pos="1080"/>
                <w:tab w:val="left" w:pos="1134"/>
              </w:tabs>
              <w:ind w:firstLine="567"/>
              <w:rPr>
                <w:rFonts w:ascii="Montserrat" w:hAnsi="Montserrat"/>
                <w:color w:val="000000" w:themeColor="text1"/>
                <w:sz w:val="24"/>
                <w:szCs w:val="24"/>
              </w:rPr>
            </w:pPr>
          </w:p>
        </w:tc>
        <w:tc>
          <w:tcPr>
            <w:tcW w:w="4649" w:type="dxa"/>
          </w:tcPr>
          <w:p w:rsidR="00775DDB" w:rsidRPr="0024566A" w:rsidRDefault="00775DDB" w:rsidP="0024566A">
            <w:pPr>
              <w:tabs>
                <w:tab w:val="left" w:pos="709"/>
                <w:tab w:val="left" w:pos="851"/>
                <w:tab w:val="left" w:pos="993"/>
                <w:tab w:val="left" w:pos="1080"/>
                <w:tab w:val="left" w:pos="1134"/>
              </w:tabs>
              <w:ind w:firstLine="567"/>
              <w:rPr>
                <w:rFonts w:ascii="Montserrat" w:hAnsi="Montserrat"/>
                <w:color w:val="000000" w:themeColor="text1"/>
                <w:sz w:val="24"/>
                <w:szCs w:val="24"/>
              </w:rPr>
            </w:pPr>
          </w:p>
        </w:tc>
      </w:tr>
    </w:tbl>
    <w:p w:rsidR="00775DDB" w:rsidRPr="0024566A" w:rsidRDefault="00775DDB" w:rsidP="0024566A">
      <w:pPr>
        <w:pStyle w:val="a4"/>
        <w:tabs>
          <w:tab w:val="left" w:pos="851"/>
        </w:tabs>
        <w:spacing w:before="0" w:beforeAutospacing="0" w:after="0" w:afterAutospacing="0"/>
        <w:ind w:firstLine="567"/>
        <w:jc w:val="right"/>
        <w:rPr>
          <w:rStyle w:val="a6"/>
          <w:rFonts w:ascii="Montserrat" w:hAnsi="Montserrat"/>
          <w:b w:val="0"/>
          <w:i/>
          <w:color w:val="000000" w:themeColor="text1"/>
          <w:lang w:val="en-US"/>
        </w:rPr>
      </w:pPr>
    </w:p>
    <w:p w:rsidR="00775DDB" w:rsidRPr="0024566A" w:rsidRDefault="00775DDB" w:rsidP="0024566A">
      <w:pPr>
        <w:pStyle w:val="a4"/>
        <w:tabs>
          <w:tab w:val="left" w:pos="851"/>
        </w:tabs>
        <w:spacing w:before="0" w:beforeAutospacing="0" w:after="0" w:afterAutospacing="0"/>
        <w:ind w:firstLine="567"/>
        <w:jc w:val="center"/>
        <w:rPr>
          <w:rFonts w:ascii="Montserrat" w:hAnsi="Montserrat"/>
          <w:i/>
          <w:color w:val="000000" w:themeColor="text1"/>
          <w:lang w:val="en-US"/>
        </w:rPr>
      </w:pPr>
      <w:r w:rsidRPr="0024566A">
        <w:rPr>
          <w:rStyle w:val="a6"/>
          <w:rFonts w:ascii="Montserrat" w:hAnsi="Montserrat"/>
          <w:b w:val="0"/>
          <w:i/>
          <w:color w:val="000000" w:themeColor="text1"/>
          <w:lang w:val="en-US"/>
        </w:rPr>
        <w:t>Source:</w:t>
      </w:r>
      <w:r w:rsidRPr="0024566A">
        <w:rPr>
          <w:rFonts w:ascii="Montserrat" w:hAnsi="Montserrat"/>
          <w:color w:val="000000" w:themeColor="text1"/>
          <w:lang w:val="en-US"/>
        </w:rPr>
        <w:t> </w:t>
      </w:r>
      <w:proofErr w:type="spellStart"/>
      <w:r w:rsidRPr="0024566A">
        <w:rPr>
          <w:rFonts w:ascii="Montserrat" w:hAnsi="Montserrat"/>
          <w:i/>
          <w:color w:val="000000" w:themeColor="text1"/>
          <w:lang w:val="en-US"/>
        </w:rPr>
        <w:t>Anuar</w:t>
      </w:r>
      <w:proofErr w:type="spellEnd"/>
      <w:r w:rsidRPr="0024566A">
        <w:rPr>
          <w:rFonts w:ascii="Montserrat" w:hAnsi="Montserrat"/>
          <w:i/>
          <w:color w:val="000000" w:themeColor="text1"/>
          <w:lang w:val="en-US"/>
        </w:rPr>
        <w:t xml:space="preserve"> A.A. (2023).</w:t>
      </w:r>
    </w:p>
    <w:p w:rsidR="00775DDB" w:rsidRPr="0024566A" w:rsidRDefault="00775DDB" w:rsidP="0024566A">
      <w:pPr>
        <w:pStyle w:val="a4"/>
        <w:tabs>
          <w:tab w:val="left" w:pos="851"/>
        </w:tabs>
        <w:spacing w:before="0" w:beforeAutospacing="0" w:after="0" w:afterAutospacing="0"/>
        <w:ind w:firstLine="567"/>
        <w:jc w:val="center"/>
        <w:rPr>
          <w:rFonts w:ascii="Montserrat" w:hAnsi="Montserrat"/>
          <w:i/>
          <w:color w:val="000000" w:themeColor="text1"/>
          <w:lang w:val="en-US"/>
        </w:rPr>
      </w:pPr>
      <w:r w:rsidRPr="0024566A">
        <w:rPr>
          <w:rStyle w:val="a7"/>
          <w:rFonts w:ascii="Montserrat" w:hAnsi="Montserrat"/>
          <w:color w:val="000000" w:themeColor="text1"/>
          <w:lang w:val="en-US"/>
        </w:rPr>
        <w:t>Choreographic Art of Kazakhstan</w:t>
      </w:r>
      <w:r w:rsidRPr="0024566A">
        <w:rPr>
          <w:rFonts w:ascii="Montserrat" w:hAnsi="Montserrat"/>
          <w:i/>
          <w:color w:val="000000" w:themeColor="text1"/>
          <w:lang w:val="en-US"/>
        </w:rPr>
        <w:t>,</w:t>
      </w:r>
    </w:p>
    <w:p w:rsidR="00775DDB" w:rsidRPr="0024566A" w:rsidRDefault="0024566A" w:rsidP="0024566A">
      <w:pPr>
        <w:pStyle w:val="a4"/>
        <w:tabs>
          <w:tab w:val="left" w:pos="851"/>
        </w:tabs>
        <w:spacing w:before="0" w:beforeAutospacing="0" w:after="0" w:afterAutospacing="0"/>
        <w:ind w:firstLine="567"/>
        <w:jc w:val="center"/>
        <w:rPr>
          <w:rFonts w:ascii="Montserrat" w:hAnsi="Montserrat"/>
          <w:i/>
          <w:color w:val="000000" w:themeColor="text1"/>
          <w:lang w:val="en-US"/>
        </w:rPr>
      </w:pPr>
      <w:r>
        <w:rPr>
          <w:rFonts w:ascii="Montserrat" w:hAnsi="Montserrat"/>
          <w:i/>
          <w:color w:val="000000" w:themeColor="text1"/>
          <w:lang w:val="en-US"/>
        </w:rPr>
        <w:t>45</w:t>
      </w:r>
      <w:r w:rsidR="00775DDB" w:rsidRPr="0024566A">
        <w:rPr>
          <w:rFonts w:ascii="Montserrat" w:hAnsi="Montserrat"/>
          <w:i/>
          <w:color w:val="000000" w:themeColor="text1"/>
          <w:lang w:val="en-US"/>
        </w:rPr>
        <w:t xml:space="preserve">. </w:t>
      </w:r>
      <w:proofErr w:type="spellStart"/>
      <w:r w:rsidR="00775DDB" w:rsidRPr="0024566A">
        <w:rPr>
          <w:rFonts w:ascii="Montserrat" w:hAnsi="Montserrat"/>
          <w:i/>
          <w:color w:val="000000" w:themeColor="text1"/>
          <w:lang w:val="en-US"/>
        </w:rPr>
        <w:t>Nauka</w:t>
      </w:r>
      <w:proofErr w:type="spellEnd"/>
      <w:r w:rsidR="00775DDB" w:rsidRPr="0024566A">
        <w:rPr>
          <w:rFonts w:ascii="Montserrat" w:hAnsi="Montserrat"/>
          <w:i/>
          <w:color w:val="000000" w:themeColor="text1"/>
          <w:lang w:val="en-US"/>
        </w:rPr>
        <w:t>.</w:t>
      </w:r>
    </w:p>
    <w:p w:rsidR="00775DDB" w:rsidRPr="0024566A" w:rsidRDefault="00775DDB" w:rsidP="0024566A">
      <w:pPr>
        <w:pStyle w:val="a4"/>
        <w:tabs>
          <w:tab w:val="left" w:pos="851"/>
        </w:tabs>
        <w:spacing w:before="0" w:beforeAutospacing="0" w:after="0" w:afterAutospacing="0"/>
        <w:ind w:firstLine="567"/>
        <w:jc w:val="right"/>
        <w:rPr>
          <w:rFonts w:ascii="Montserrat" w:hAnsi="Montserrat"/>
          <w:color w:val="000000" w:themeColor="text1"/>
          <w:lang w:val="en-US"/>
        </w:rPr>
      </w:pPr>
    </w:p>
    <w:p w:rsidR="0074712E" w:rsidRPr="0024566A" w:rsidRDefault="0074712E" w:rsidP="0024566A">
      <w:pPr>
        <w:pStyle w:val="Default"/>
        <w:tabs>
          <w:tab w:val="left" w:pos="851"/>
        </w:tabs>
        <w:ind w:firstLine="567"/>
        <w:jc w:val="right"/>
        <w:rPr>
          <w:i/>
          <w:iCs/>
          <w:color w:val="000000" w:themeColor="text1"/>
          <w:lang w:val="en-US"/>
        </w:rPr>
      </w:pPr>
    </w:p>
    <w:p w:rsidR="0074712E" w:rsidRPr="0024566A" w:rsidRDefault="0074712E" w:rsidP="0024566A">
      <w:pPr>
        <w:pStyle w:val="Default"/>
        <w:tabs>
          <w:tab w:val="left" w:pos="851"/>
        </w:tabs>
        <w:ind w:firstLine="567"/>
        <w:jc w:val="right"/>
        <w:rPr>
          <w:i/>
          <w:iCs/>
          <w:color w:val="000000" w:themeColor="text1"/>
          <w:lang w:val="en-US"/>
        </w:rPr>
      </w:pPr>
    </w:p>
    <w:p w:rsidR="0074712E" w:rsidRPr="0024566A" w:rsidRDefault="0074712E" w:rsidP="0024566A">
      <w:pPr>
        <w:pStyle w:val="Default"/>
        <w:tabs>
          <w:tab w:val="left" w:pos="851"/>
        </w:tabs>
        <w:ind w:firstLine="567"/>
        <w:jc w:val="right"/>
        <w:rPr>
          <w:i/>
          <w:iCs/>
          <w:color w:val="000000" w:themeColor="text1"/>
          <w:lang w:val="en-US"/>
        </w:rPr>
      </w:pPr>
    </w:p>
    <w:p w:rsidR="0074712E" w:rsidRPr="0024566A" w:rsidRDefault="0074712E" w:rsidP="0024566A">
      <w:pPr>
        <w:pStyle w:val="Default"/>
        <w:tabs>
          <w:tab w:val="left" w:pos="851"/>
        </w:tabs>
        <w:ind w:firstLine="567"/>
        <w:rPr>
          <w:i/>
          <w:iCs/>
          <w:color w:val="000000" w:themeColor="text1"/>
          <w:lang w:val="en-US"/>
        </w:rPr>
      </w:pPr>
    </w:p>
    <w:sectPr w:rsidR="0074712E" w:rsidRPr="0024566A" w:rsidSect="004370CE">
      <w:headerReference w:type="default" r:id="rId16"/>
      <w:pgSz w:w="11906" w:h="17338"/>
      <w:pgMar w:top="1135" w:right="991" w:bottom="1094" w:left="140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A0" w:rsidRDefault="008261A0" w:rsidP="004A5D40">
      <w:pPr>
        <w:spacing w:after="0" w:line="240" w:lineRule="auto"/>
      </w:pPr>
      <w:r>
        <w:separator/>
      </w:r>
    </w:p>
  </w:endnote>
  <w:endnote w:type="continuationSeparator" w:id="0">
    <w:p w:rsidR="008261A0" w:rsidRDefault="008261A0" w:rsidP="004A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A0" w:rsidRDefault="008261A0" w:rsidP="004A5D40">
      <w:pPr>
        <w:spacing w:after="0" w:line="240" w:lineRule="auto"/>
      </w:pPr>
      <w:r>
        <w:separator/>
      </w:r>
    </w:p>
  </w:footnote>
  <w:footnote w:type="continuationSeparator" w:id="0">
    <w:p w:rsidR="008261A0" w:rsidRDefault="008261A0" w:rsidP="004A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b/>
        <w:i/>
        <w:color w:val="00B0F0"/>
        <w:sz w:val="28"/>
      </w:rPr>
      <w:alias w:val="Название"/>
      <w:tag w:val=""/>
      <w:id w:val="1442416852"/>
      <w:placeholder>
        <w:docPart w:val="4E82BB0908DF45478476E514A6D89E5B"/>
      </w:placeholder>
      <w:dataBinding w:prefixMappings="xmlns:ns0='http://purl.org/dc/elements/1.1/' xmlns:ns1='http://schemas.openxmlformats.org/package/2006/metadata/core-properties' " w:xpath="/ns1:coreProperties[1]/ns0:title[1]" w:storeItemID="{6C3C8BC8-F283-45AE-878A-BAB7291924A1}"/>
      <w:text/>
    </w:sdtPr>
    <w:sdtEndPr/>
    <w:sdtContent>
      <w:p w:rsidR="0074712E" w:rsidRDefault="0074712E">
        <w:pPr>
          <w:pStyle w:val="ac"/>
          <w:tabs>
            <w:tab w:val="clear" w:pos="4677"/>
            <w:tab w:val="clear" w:pos="9355"/>
          </w:tabs>
          <w:jc w:val="right"/>
          <w:rPr>
            <w:color w:val="7F7F7F" w:themeColor="text1" w:themeTint="80"/>
          </w:rPr>
        </w:pPr>
        <w:r>
          <w:rPr>
            <w:rFonts w:ascii="Montserrat" w:hAnsi="Montserrat"/>
            <w:b/>
            <w:i/>
            <w:color w:val="00B0F0"/>
            <w:sz w:val="28"/>
            <w:lang w:val="en-US"/>
          </w:rPr>
          <w:t>REFERENCES FORMATTING</w:t>
        </w:r>
        <w:r w:rsidRPr="0074712E">
          <w:rPr>
            <w:rFonts w:ascii="Montserrat" w:hAnsi="Montserrat"/>
            <w:b/>
            <w:i/>
            <w:color w:val="00B0F0"/>
            <w:sz w:val="28"/>
          </w:rPr>
          <w:t>. ARTS ACADEMY</w:t>
        </w:r>
      </w:p>
    </w:sdtContent>
  </w:sdt>
  <w:p w:rsidR="0074712E" w:rsidRDefault="0074712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B7D"/>
    <w:multiLevelType w:val="hybridMultilevel"/>
    <w:tmpl w:val="2820B9EE"/>
    <w:lvl w:ilvl="0" w:tplc="2B9C77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4F2EEA"/>
    <w:multiLevelType w:val="hybridMultilevel"/>
    <w:tmpl w:val="150E28A4"/>
    <w:lvl w:ilvl="0" w:tplc="1A8493C0">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3C07A3"/>
    <w:multiLevelType w:val="hybridMultilevel"/>
    <w:tmpl w:val="9514CD84"/>
    <w:lvl w:ilvl="0" w:tplc="3C68F6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E35382"/>
    <w:multiLevelType w:val="multilevel"/>
    <w:tmpl w:val="CDAC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97E12"/>
    <w:multiLevelType w:val="multilevel"/>
    <w:tmpl w:val="95A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65810"/>
    <w:multiLevelType w:val="multilevel"/>
    <w:tmpl w:val="2B6E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B645A0"/>
    <w:multiLevelType w:val="hybridMultilevel"/>
    <w:tmpl w:val="ED241C9C"/>
    <w:lvl w:ilvl="0" w:tplc="716A65C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E76353"/>
    <w:multiLevelType w:val="hybridMultilevel"/>
    <w:tmpl w:val="7AEE65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2E7321"/>
    <w:multiLevelType w:val="multilevel"/>
    <w:tmpl w:val="0D6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D1A0D"/>
    <w:multiLevelType w:val="hybridMultilevel"/>
    <w:tmpl w:val="24B243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44481B"/>
    <w:multiLevelType w:val="multilevel"/>
    <w:tmpl w:val="06BE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C1CFC"/>
    <w:multiLevelType w:val="hybridMultilevel"/>
    <w:tmpl w:val="0BE48C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EF472C5"/>
    <w:multiLevelType w:val="hybridMultilevel"/>
    <w:tmpl w:val="79BEF4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7A61DF"/>
    <w:multiLevelType w:val="hybridMultilevel"/>
    <w:tmpl w:val="2820B9EE"/>
    <w:lvl w:ilvl="0" w:tplc="2B9C77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6C32BF"/>
    <w:multiLevelType w:val="hybridMultilevel"/>
    <w:tmpl w:val="5E00C3D0"/>
    <w:lvl w:ilvl="0" w:tplc="260CE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96E0386"/>
    <w:multiLevelType w:val="hybridMultilevel"/>
    <w:tmpl w:val="0BE48C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B654FE3"/>
    <w:multiLevelType w:val="hybridMultilevel"/>
    <w:tmpl w:val="15802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90B9C"/>
    <w:multiLevelType w:val="hybridMultilevel"/>
    <w:tmpl w:val="ED241C9C"/>
    <w:lvl w:ilvl="0" w:tplc="716A65C6">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1354AA8"/>
    <w:multiLevelType w:val="multilevel"/>
    <w:tmpl w:val="C69E1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916C1"/>
    <w:multiLevelType w:val="hybridMultilevel"/>
    <w:tmpl w:val="7BB8C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71A83"/>
    <w:multiLevelType w:val="hybridMultilevel"/>
    <w:tmpl w:val="75941204"/>
    <w:lvl w:ilvl="0" w:tplc="6E4E479A">
      <w:numFmt w:val="bullet"/>
      <w:lvlText w:val="-"/>
      <w:lvlJc w:val="left"/>
      <w:pPr>
        <w:ind w:left="927" w:hanging="360"/>
      </w:pPr>
      <w:rPr>
        <w:rFonts w:ascii="Montserrat" w:eastAsiaTheme="minorHAnsi" w:hAnsi="Montserrat" w:cs="Montserrat"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81A466B"/>
    <w:multiLevelType w:val="multilevel"/>
    <w:tmpl w:val="71B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90573"/>
    <w:multiLevelType w:val="hybridMultilevel"/>
    <w:tmpl w:val="73EEE89E"/>
    <w:lvl w:ilvl="0" w:tplc="A77EF988">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15:restartNumberingAfterBreak="0">
    <w:nsid w:val="567C1DF1"/>
    <w:multiLevelType w:val="multilevel"/>
    <w:tmpl w:val="9C2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B0446"/>
    <w:multiLevelType w:val="multilevel"/>
    <w:tmpl w:val="65C49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2E4BC0"/>
    <w:multiLevelType w:val="hybridMultilevel"/>
    <w:tmpl w:val="2820B9EE"/>
    <w:lvl w:ilvl="0" w:tplc="2B9C77D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01F61E8"/>
    <w:multiLevelType w:val="hybridMultilevel"/>
    <w:tmpl w:val="71A2B3C4"/>
    <w:lvl w:ilvl="0" w:tplc="F4285DB4">
      <w:start w:val="3"/>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A63476"/>
    <w:multiLevelType w:val="hybridMultilevel"/>
    <w:tmpl w:val="12F23082"/>
    <w:lvl w:ilvl="0" w:tplc="4E8480A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4FD0253"/>
    <w:multiLevelType w:val="hybridMultilevel"/>
    <w:tmpl w:val="B23AE9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
  </w:num>
  <w:num w:numId="3">
    <w:abstractNumId w:val="20"/>
  </w:num>
  <w:num w:numId="4">
    <w:abstractNumId w:val="8"/>
  </w:num>
  <w:num w:numId="5">
    <w:abstractNumId w:val="24"/>
  </w:num>
  <w:num w:numId="6">
    <w:abstractNumId w:val="27"/>
  </w:num>
  <w:num w:numId="7">
    <w:abstractNumId w:val="4"/>
  </w:num>
  <w:num w:numId="8">
    <w:abstractNumId w:val="28"/>
  </w:num>
  <w:num w:numId="9">
    <w:abstractNumId w:val="21"/>
  </w:num>
  <w:num w:numId="10">
    <w:abstractNumId w:val="9"/>
  </w:num>
  <w:num w:numId="11">
    <w:abstractNumId w:val="18"/>
  </w:num>
  <w:num w:numId="12">
    <w:abstractNumId w:val="12"/>
  </w:num>
  <w:num w:numId="13">
    <w:abstractNumId w:val="7"/>
  </w:num>
  <w:num w:numId="14">
    <w:abstractNumId w:val="15"/>
  </w:num>
  <w:num w:numId="15">
    <w:abstractNumId w:val="11"/>
  </w:num>
  <w:num w:numId="16">
    <w:abstractNumId w:val="25"/>
  </w:num>
  <w:num w:numId="17">
    <w:abstractNumId w:val="6"/>
  </w:num>
  <w:num w:numId="18">
    <w:abstractNumId w:val="10"/>
  </w:num>
  <w:num w:numId="19">
    <w:abstractNumId w:val="3"/>
  </w:num>
  <w:num w:numId="20">
    <w:abstractNumId w:val="17"/>
  </w:num>
  <w:num w:numId="21">
    <w:abstractNumId w:val="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5"/>
  </w:num>
  <w:num w:numId="26">
    <w:abstractNumId w:val="13"/>
  </w:num>
  <w:num w:numId="27">
    <w:abstractNumId w:val="23"/>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77"/>
    <w:rsid w:val="0004310C"/>
    <w:rsid w:val="00130C94"/>
    <w:rsid w:val="002217A2"/>
    <w:rsid w:val="0024566A"/>
    <w:rsid w:val="004370CE"/>
    <w:rsid w:val="004A5D40"/>
    <w:rsid w:val="00646E13"/>
    <w:rsid w:val="00704D6D"/>
    <w:rsid w:val="00726F25"/>
    <w:rsid w:val="0074712E"/>
    <w:rsid w:val="00755C98"/>
    <w:rsid w:val="00775DDB"/>
    <w:rsid w:val="007C46B6"/>
    <w:rsid w:val="007D4577"/>
    <w:rsid w:val="008261A0"/>
    <w:rsid w:val="0088041B"/>
    <w:rsid w:val="008E320D"/>
    <w:rsid w:val="00CE57F5"/>
    <w:rsid w:val="00DE0A89"/>
    <w:rsid w:val="00E7176E"/>
    <w:rsid w:val="00ED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85A0"/>
  <w15:chartTrackingRefBased/>
  <w15:docId w15:val="{500D5B3C-1B09-48A6-99D3-75DE98BC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2E"/>
  </w:style>
  <w:style w:type="paragraph" w:styleId="2">
    <w:name w:val="heading 2"/>
    <w:basedOn w:val="a"/>
    <w:next w:val="a"/>
    <w:link w:val="20"/>
    <w:uiPriority w:val="9"/>
    <w:semiHidden/>
    <w:unhideWhenUsed/>
    <w:qFormat/>
    <w:rsid w:val="00775D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471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75D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E13"/>
    <w:pPr>
      <w:autoSpaceDE w:val="0"/>
      <w:autoSpaceDN w:val="0"/>
      <w:adjustRightInd w:val="0"/>
      <w:spacing w:after="0" w:line="240" w:lineRule="auto"/>
    </w:pPr>
    <w:rPr>
      <w:rFonts w:ascii="Montserrat" w:hAnsi="Montserrat" w:cs="Montserrat"/>
      <w:color w:val="000000"/>
      <w:sz w:val="24"/>
      <w:szCs w:val="24"/>
    </w:rPr>
  </w:style>
  <w:style w:type="paragraph" w:styleId="a3">
    <w:name w:val="List Paragraph"/>
    <w:basedOn w:val="a"/>
    <w:uiPriority w:val="34"/>
    <w:qFormat/>
    <w:rsid w:val="00646E13"/>
    <w:pPr>
      <w:ind w:left="720"/>
      <w:contextualSpacing/>
    </w:pPr>
  </w:style>
  <w:style w:type="paragraph" w:styleId="a4">
    <w:name w:val="Normal (Web)"/>
    <w:basedOn w:val="a"/>
    <w:uiPriority w:val="99"/>
    <w:unhideWhenUsed/>
    <w:rsid w:val="00646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30C94"/>
    <w:rPr>
      <w:color w:val="0563C1" w:themeColor="hyperlink"/>
      <w:u w:val="single"/>
    </w:rPr>
  </w:style>
  <w:style w:type="character" w:styleId="a6">
    <w:name w:val="Strong"/>
    <w:basedOn w:val="a0"/>
    <w:uiPriority w:val="22"/>
    <w:qFormat/>
    <w:rsid w:val="00130C94"/>
    <w:rPr>
      <w:b/>
      <w:bCs/>
    </w:rPr>
  </w:style>
  <w:style w:type="paragraph" w:customStyle="1" w:styleId="1">
    <w:name w:val="Без интервала1"/>
    <w:link w:val="NoSpacingChar2"/>
    <w:rsid w:val="0088041B"/>
    <w:pPr>
      <w:spacing w:after="0" w:line="240" w:lineRule="auto"/>
    </w:pPr>
    <w:rPr>
      <w:rFonts w:ascii="Cambria" w:eastAsia="MS Mincho" w:hAnsi="Cambria" w:cs="Times New Roman"/>
      <w:sz w:val="24"/>
      <w:szCs w:val="24"/>
      <w:lang w:eastAsia="ru-RU"/>
    </w:rPr>
  </w:style>
  <w:style w:type="character" w:customStyle="1" w:styleId="NoSpacingChar2">
    <w:name w:val="No Spacing Char2"/>
    <w:link w:val="1"/>
    <w:locked/>
    <w:rsid w:val="0088041B"/>
    <w:rPr>
      <w:rFonts w:ascii="Cambria" w:eastAsia="MS Mincho" w:hAnsi="Cambria" w:cs="Times New Roman"/>
      <w:sz w:val="24"/>
      <w:szCs w:val="24"/>
      <w:lang w:eastAsia="ru-RU"/>
    </w:rPr>
  </w:style>
  <w:style w:type="character" w:styleId="a7">
    <w:name w:val="Emphasis"/>
    <w:basedOn w:val="a0"/>
    <w:uiPriority w:val="20"/>
    <w:qFormat/>
    <w:rsid w:val="008E320D"/>
    <w:rPr>
      <w:i/>
      <w:iCs/>
    </w:rPr>
  </w:style>
  <w:style w:type="paragraph" w:customStyle="1" w:styleId="21">
    <w:name w:val="Абзац списка2"/>
    <w:basedOn w:val="a"/>
    <w:rsid w:val="00704D6D"/>
    <w:pPr>
      <w:spacing w:after="200" w:line="276" w:lineRule="auto"/>
      <w:ind w:left="720"/>
      <w:contextualSpacing/>
    </w:pPr>
    <w:rPr>
      <w:rFonts w:ascii="Calibri" w:eastAsia="Times New Roman" w:hAnsi="Calibri" w:cs="Times New Roman"/>
    </w:rPr>
  </w:style>
  <w:style w:type="table" w:styleId="a8">
    <w:name w:val="Table Grid"/>
    <w:basedOn w:val="a1"/>
    <w:uiPriority w:val="39"/>
    <w:rsid w:val="0070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semiHidden/>
    <w:rsid w:val="004A5D40"/>
    <w:rPr>
      <w:vertAlign w:val="superscript"/>
    </w:rPr>
  </w:style>
  <w:style w:type="paragraph" w:styleId="aa">
    <w:name w:val="footnote text"/>
    <w:basedOn w:val="a"/>
    <w:link w:val="ab"/>
    <w:uiPriority w:val="99"/>
    <w:rsid w:val="004A5D40"/>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rsid w:val="004A5D40"/>
    <w:rPr>
      <w:rFonts w:ascii="Calibri" w:eastAsia="Calibri" w:hAnsi="Calibri" w:cs="Times New Roman"/>
      <w:sz w:val="20"/>
      <w:szCs w:val="20"/>
    </w:rPr>
  </w:style>
  <w:style w:type="paragraph" w:styleId="ac">
    <w:name w:val="header"/>
    <w:basedOn w:val="a"/>
    <w:link w:val="ad"/>
    <w:uiPriority w:val="99"/>
    <w:unhideWhenUsed/>
    <w:rsid w:val="0074712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4712E"/>
  </w:style>
  <w:style w:type="paragraph" w:styleId="ae">
    <w:name w:val="footer"/>
    <w:basedOn w:val="a"/>
    <w:link w:val="af"/>
    <w:uiPriority w:val="99"/>
    <w:unhideWhenUsed/>
    <w:rsid w:val="007471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4712E"/>
  </w:style>
  <w:style w:type="character" w:customStyle="1" w:styleId="30">
    <w:name w:val="Заголовок 3 Знак"/>
    <w:basedOn w:val="a0"/>
    <w:link w:val="3"/>
    <w:uiPriority w:val="9"/>
    <w:rsid w:val="0074712E"/>
    <w:rPr>
      <w:rFonts w:ascii="Times New Roman" w:eastAsia="Times New Roman" w:hAnsi="Times New Roman" w:cs="Times New Roman"/>
      <w:b/>
      <w:bCs/>
      <w:sz w:val="27"/>
      <w:szCs w:val="27"/>
      <w:lang w:eastAsia="ru-RU"/>
    </w:rPr>
  </w:style>
  <w:style w:type="paragraph" w:customStyle="1" w:styleId="TableParagraph">
    <w:name w:val="Table Paragraph"/>
    <w:basedOn w:val="a"/>
    <w:uiPriority w:val="1"/>
    <w:qFormat/>
    <w:rsid w:val="00775DDB"/>
    <w:pPr>
      <w:widowControl w:val="0"/>
      <w:autoSpaceDE w:val="0"/>
      <w:autoSpaceDN w:val="0"/>
      <w:spacing w:before="9" w:after="0" w:line="240" w:lineRule="auto"/>
      <w:ind w:left="78"/>
    </w:pPr>
    <w:rPr>
      <w:rFonts w:ascii="Segoe UI" w:eastAsia="Segoe UI" w:hAnsi="Segoe UI" w:cs="Segoe UI"/>
    </w:rPr>
  </w:style>
  <w:style w:type="table" w:styleId="-61">
    <w:name w:val="Grid Table 6 Colorful Accent 1"/>
    <w:basedOn w:val="a1"/>
    <w:uiPriority w:val="51"/>
    <w:rsid w:val="00775DD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20">
    <w:name w:val="Заголовок 2 Знак"/>
    <w:basedOn w:val="a0"/>
    <w:link w:val="2"/>
    <w:uiPriority w:val="9"/>
    <w:semiHidden/>
    <w:rsid w:val="00775DDB"/>
    <w:rPr>
      <w:rFonts w:asciiTheme="majorHAnsi" w:eastAsiaTheme="majorEastAsia" w:hAnsiTheme="majorHAnsi" w:cstheme="majorBidi"/>
      <w:color w:val="2E74B5" w:themeColor="accent1" w:themeShade="BF"/>
      <w:sz w:val="26"/>
      <w:szCs w:val="26"/>
    </w:rPr>
  </w:style>
  <w:style w:type="paragraph" w:styleId="af0">
    <w:name w:val="Body Text"/>
    <w:basedOn w:val="a"/>
    <w:link w:val="af1"/>
    <w:uiPriority w:val="1"/>
    <w:qFormat/>
    <w:rsid w:val="00775DDB"/>
    <w:pPr>
      <w:widowControl w:val="0"/>
      <w:autoSpaceDE w:val="0"/>
      <w:autoSpaceDN w:val="0"/>
      <w:spacing w:after="0" w:line="240" w:lineRule="auto"/>
      <w:ind w:left="1474"/>
    </w:pPr>
    <w:rPr>
      <w:rFonts w:ascii="Segoe UI" w:eastAsia="Segoe UI" w:hAnsi="Segoe UI" w:cs="Segoe UI"/>
      <w:sz w:val="18"/>
      <w:szCs w:val="18"/>
    </w:rPr>
  </w:style>
  <w:style w:type="character" w:customStyle="1" w:styleId="af1">
    <w:name w:val="Основной текст Знак"/>
    <w:basedOn w:val="a0"/>
    <w:link w:val="af0"/>
    <w:uiPriority w:val="1"/>
    <w:rsid w:val="00775DDB"/>
    <w:rPr>
      <w:rFonts w:ascii="Segoe UI" w:eastAsia="Segoe UI" w:hAnsi="Segoe UI" w:cs="Segoe UI"/>
      <w:sz w:val="18"/>
      <w:szCs w:val="18"/>
    </w:rPr>
  </w:style>
  <w:style w:type="character" w:customStyle="1" w:styleId="40">
    <w:name w:val="Заголовок 4 Знак"/>
    <w:basedOn w:val="a0"/>
    <w:link w:val="4"/>
    <w:uiPriority w:val="9"/>
    <w:rsid w:val="00775DD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708">
      <w:bodyDiv w:val="1"/>
      <w:marLeft w:val="0"/>
      <w:marRight w:val="0"/>
      <w:marTop w:val="0"/>
      <w:marBottom w:val="0"/>
      <w:divBdr>
        <w:top w:val="none" w:sz="0" w:space="0" w:color="auto"/>
        <w:left w:val="none" w:sz="0" w:space="0" w:color="auto"/>
        <w:bottom w:val="none" w:sz="0" w:space="0" w:color="auto"/>
        <w:right w:val="none" w:sz="0" w:space="0" w:color="auto"/>
      </w:divBdr>
    </w:div>
    <w:div w:id="125391196">
      <w:bodyDiv w:val="1"/>
      <w:marLeft w:val="0"/>
      <w:marRight w:val="0"/>
      <w:marTop w:val="0"/>
      <w:marBottom w:val="0"/>
      <w:divBdr>
        <w:top w:val="none" w:sz="0" w:space="0" w:color="auto"/>
        <w:left w:val="none" w:sz="0" w:space="0" w:color="auto"/>
        <w:bottom w:val="none" w:sz="0" w:space="0" w:color="auto"/>
        <w:right w:val="none" w:sz="0" w:space="0" w:color="auto"/>
      </w:divBdr>
    </w:div>
    <w:div w:id="203294022">
      <w:bodyDiv w:val="1"/>
      <w:marLeft w:val="0"/>
      <w:marRight w:val="0"/>
      <w:marTop w:val="0"/>
      <w:marBottom w:val="0"/>
      <w:divBdr>
        <w:top w:val="none" w:sz="0" w:space="0" w:color="auto"/>
        <w:left w:val="none" w:sz="0" w:space="0" w:color="auto"/>
        <w:bottom w:val="none" w:sz="0" w:space="0" w:color="auto"/>
        <w:right w:val="none" w:sz="0" w:space="0" w:color="auto"/>
      </w:divBdr>
    </w:div>
    <w:div w:id="235939162">
      <w:bodyDiv w:val="1"/>
      <w:marLeft w:val="0"/>
      <w:marRight w:val="0"/>
      <w:marTop w:val="0"/>
      <w:marBottom w:val="0"/>
      <w:divBdr>
        <w:top w:val="none" w:sz="0" w:space="0" w:color="auto"/>
        <w:left w:val="none" w:sz="0" w:space="0" w:color="auto"/>
        <w:bottom w:val="none" w:sz="0" w:space="0" w:color="auto"/>
        <w:right w:val="none" w:sz="0" w:space="0" w:color="auto"/>
      </w:divBdr>
      <w:divsChild>
        <w:div w:id="202596065">
          <w:marLeft w:val="0"/>
          <w:marRight w:val="0"/>
          <w:marTop w:val="0"/>
          <w:marBottom w:val="0"/>
          <w:divBdr>
            <w:top w:val="none" w:sz="0" w:space="0" w:color="auto"/>
            <w:left w:val="none" w:sz="0" w:space="0" w:color="auto"/>
            <w:bottom w:val="none" w:sz="0" w:space="0" w:color="auto"/>
            <w:right w:val="none" w:sz="0" w:space="0" w:color="auto"/>
          </w:divBdr>
          <w:divsChild>
            <w:div w:id="1491484253">
              <w:marLeft w:val="0"/>
              <w:marRight w:val="0"/>
              <w:marTop w:val="0"/>
              <w:marBottom w:val="0"/>
              <w:divBdr>
                <w:top w:val="none" w:sz="0" w:space="0" w:color="auto"/>
                <w:left w:val="none" w:sz="0" w:space="0" w:color="auto"/>
                <w:bottom w:val="none" w:sz="0" w:space="0" w:color="auto"/>
                <w:right w:val="none" w:sz="0" w:space="0" w:color="auto"/>
              </w:divBdr>
              <w:divsChild>
                <w:div w:id="691683628">
                  <w:marLeft w:val="0"/>
                  <w:marRight w:val="0"/>
                  <w:marTop w:val="0"/>
                  <w:marBottom w:val="0"/>
                  <w:divBdr>
                    <w:top w:val="none" w:sz="0" w:space="0" w:color="auto"/>
                    <w:left w:val="none" w:sz="0" w:space="0" w:color="auto"/>
                    <w:bottom w:val="none" w:sz="0" w:space="0" w:color="auto"/>
                    <w:right w:val="none" w:sz="0" w:space="0" w:color="auto"/>
                  </w:divBdr>
                  <w:divsChild>
                    <w:div w:id="1048340178">
                      <w:marLeft w:val="0"/>
                      <w:marRight w:val="0"/>
                      <w:marTop w:val="0"/>
                      <w:marBottom w:val="0"/>
                      <w:divBdr>
                        <w:top w:val="none" w:sz="0" w:space="0" w:color="auto"/>
                        <w:left w:val="none" w:sz="0" w:space="0" w:color="auto"/>
                        <w:bottom w:val="none" w:sz="0" w:space="0" w:color="auto"/>
                        <w:right w:val="none" w:sz="0" w:space="0" w:color="auto"/>
                      </w:divBdr>
                      <w:divsChild>
                        <w:div w:id="725497374">
                          <w:marLeft w:val="0"/>
                          <w:marRight w:val="0"/>
                          <w:marTop w:val="0"/>
                          <w:marBottom w:val="0"/>
                          <w:divBdr>
                            <w:top w:val="none" w:sz="0" w:space="0" w:color="auto"/>
                            <w:left w:val="none" w:sz="0" w:space="0" w:color="auto"/>
                            <w:bottom w:val="none" w:sz="0" w:space="0" w:color="auto"/>
                            <w:right w:val="none" w:sz="0" w:space="0" w:color="auto"/>
                          </w:divBdr>
                          <w:divsChild>
                            <w:div w:id="843595705">
                              <w:marLeft w:val="0"/>
                              <w:marRight w:val="0"/>
                              <w:marTop w:val="0"/>
                              <w:marBottom w:val="0"/>
                              <w:divBdr>
                                <w:top w:val="none" w:sz="0" w:space="0" w:color="auto"/>
                                <w:left w:val="none" w:sz="0" w:space="0" w:color="auto"/>
                                <w:bottom w:val="none" w:sz="0" w:space="0" w:color="auto"/>
                                <w:right w:val="none" w:sz="0" w:space="0" w:color="auto"/>
                              </w:divBdr>
                              <w:divsChild>
                                <w:div w:id="1403867963">
                                  <w:marLeft w:val="0"/>
                                  <w:marRight w:val="0"/>
                                  <w:marTop w:val="0"/>
                                  <w:marBottom w:val="0"/>
                                  <w:divBdr>
                                    <w:top w:val="none" w:sz="0" w:space="0" w:color="auto"/>
                                    <w:left w:val="none" w:sz="0" w:space="0" w:color="auto"/>
                                    <w:bottom w:val="none" w:sz="0" w:space="0" w:color="auto"/>
                                    <w:right w:val="none" w:sz="0" w:space="0" w:color="auto"/>
                                  </w:divBdr>
                                  <w:divsChild>
                                    <w:div w:id="3385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642323">
      <w:bodyDiv w:val="1"/>
      <w:marLeft w:val="0"/>
      <w:marRight w:val="0"/>
      <w:marTop w:val="0"/>
      <w:marBottom w:val="0"/>
      <w:divBdr>
        <w:top w:val="none" w:sz="0" w:space="0" w:color="auto"/>
        <w:left w:val="none" w:sz="0" w:space="0" w:color="auto"/>
        <w:bottom w:val="none" w:sz="0" w:space="0" w:color="auto"/>
        <w:right w:val="none" w:sz="0" w:space="0" w:color="auto"/>
      </w:divBdr>
    </w:div>
    <w:div w:id="531311646">
      <w:bodyDiv w:val="1"/>
      <w:marLeft w:val="0"/>
      <w:marRight w:val="0"/>
      <w:marTop w:val="0"/>
      <w:marBottom w:val="0"/>
      <w:divBdr>
        <w:top w:val="none" w:sz="0" w:space="0" w:color="auto"/>
        <w:left w:val="none" w:sz="0" w:space="0" w:color="auto"/>
        <w:bottom w:val="none" w:sz="0" w:space="0" w:color="auto"/>
        <w:right w:val="none" w:sz="0" w:space="0" w:color="auto"/>
      </w:divBdr>
    </w:div>
    <w:div w:id="542794422">
      <w:bodyDiv w:val="1"/>
      <w:marLeft w:val="0"/>
      <w:marRight w:val="0"/>
      <w:marTop w:val="0"/>
      <w:marBottom w:val="0"/>
      <w:divBdr>
        <w:top w:val="none" w:sz="0" w:space="0" w:color="auto"/>
        <w:left w:val="none" w:sz="0" w:space="0" w:color="auto"/>
        <w:bottom w:val="none" w:sz="0" w:space="0" w:color="auto"/>
        <w:right w:val="none" w:sz="0" w:space="0" w:color="auto"/>
      </w:divBdr>
    </w:div>
    <w:div w:id="649139611">
      <w:bodyDiv w:val="1"/>
      <w:marLeft w:val="0"/>
      <w:marRight w:val="0"/>
      <w:marTop w:val="0"/>
      <w:marBottom w:val="0"/>
      <w:divBdr>
        <w:top w:val="none" w:sz="0" w:space="0" w:color="auto"/>
        <w:left w:val="none" w:sz="0" w:space="0" w:color="auto"/>
        <w:bottom w:val="none" w:sz="0" w:space="0" w:color="auto"/>
        <w:right w:val="none" w:sz="0" w:space="0" w:color="auto"/>
      </w:divBdr>
    </w:div>
    <w:div w:id="698820352">
      <w:bodyDiv w:val="1"/>
      <w:marLeft w:val="0"/>
      <w:marRight w:val="0"/>
      <w:marTop w:val="0"/>
      <w:marBottom w:val="0"/>
      <w:divBdr>
        <w:top w:val="none" w:sz="0" w:space="0" w:color="auto"/>
        <w:left w:val="none" w:sz="0" w:space="0" w:color="auto"/>
        <w:bottom w:val="none" w:sz="0" w:space="0" w:color="auto"/>
        <w:right w:val="none" w:sz="0" w:space="0" w:color="auto"/>
      </w:divBdr>
    </w:div>
    <w:div w:id="729886627">
      <w:bodyDiv w:val="1"/>
      <w:marLeft w:val="0"/>
      <w:marRight w:val="0"/>
      <w:marTop w:val="0"/>
      <w:marBottom w:val="0"/>
      <w:divBdr>
        <w:top w:val="none" w:sz="0" w:space="0" w:color="auto"/>
        <w:left w:val="none" w:sz="0" w:space="0" w:color="auto"/>
        <w:bottom w:val="none" w:sz="0" w:space="0" w:color="auto"/>
        <w:right w:val="none" w:sz="0" w:space="0" w:color="auto"/>
      </w:divBdr>
    </w:div>
    <w:div w:id="795220318">
      <w:bodyDiv w:val="1"/>
      <w:marLeft w:val="0"/>
      <w:marRight w:val="0"/>
      <w:marTop w:val="0"/>
      <w:marBottom w:val="0"/>
      <w:divBdr>
        <w:top w:val="none" w:sz="0" w:space="0" w:color="auto"/>
        <w:left w:val="none" w:sz="0" w:space="0" w:color="auto"/>
        <w:bottom w:val="none" w:sz="0" w:space="0" w:color="auto"/>
        <w:right w:val="none" w:sz="0" w:space="0" w:color="auto"/>
      </w:divBdr>
    </w:div>
    <w:div w:id="1049720166">
      <w:bodyDiv w:val="1"/>
      <w:marLeft w:val="0"/>
      <w:marRight w:val="0"/>
      <w:marTop w:val="0"/>
      <w:marBottom w:val="0"/>
      <w:divBdr>
        <w:top w:val="none" w:sz="0" w:space="0" w:color="auto"/>
        <w:left w:val="none" w:sz="0" w:space="0" w:color="auto"/>
        <w:bottom w:val="none" w:sz="0" w:space="0" w:color="auto"/>
        <w:right w:val="none" w:sz="0" w:space="0" w:color="auto"/>
      </w:divBdr>
    </w:div>
    <w:div w:id="1177227623">
      <w:bodyDiv w:val="1"/>
      <w:marLeft w:val="0"/>
      <w:marRight w:val="0"/>
      <w:marTop w:val="0"/>
      <w:marBottom w:val="0"/>
      <w:divBdr>
        <w:top w:val="none" w:sz="0" w:space="0" w:color="auto"/>
        <w:left w:val="none" w:sz="0" w:space="0" w:color="auto"/>
        <w:bottom w:val="none" w:sz="0" w:space="0" w:color="auto"/>
        <w:right w:val="none" w:sz="0" w:space="0" w:color="auto"/>
      </w:divBdr>
    </w:div>
    <w:div w:id="1226061522">
      <w:bodyDiv w:val="1"/>
      <w:marLeft w:val="0"/>
      <w:marRight w:val="0"/>
      <w:marTop w:val="0"/>
      <w:marBottom w:val="0"/>
      <w:divBdr>
        <w:top w:val="none" w:sz="0" w:space="0" w:color="auto"/>
        <w:left w:val="none" w:sz="0" w:space="0" w:color="auto"/>
        <w:bottom w:val="none" w:sz="0" w:space="0" w:color="auto"/>
        <w:right w:val="none" w:sz="0" w:space="0" w:color="auto"/>
      </w:divBdr>
    </w:div>
    <w:div w:id="1402564218">
      <w:bodyDiv w:val="1"/>
      <w:marLeft w:val="0"/>
      <w:marRight w:val="0"/>
      <w:marTop w:val="0"/>
      <w:marBottom w:val="0"/>
      <w:divBdr>
        <w:top w:val="none" w:sz="0" w:space="0" w:color="auto"/>
        <w:left w:val="none" w:sz="0" w:space="0" w:color="auto"/>
        <w:bottom w:val="none" w:sz="0" w:space="0" w:color="auto"/>
        <w:right w:val="none" w:sz="0" w:space="0" w:color="auto"/>
      </w:divBdr>
    </w:div>
    <w:div w:id="1420910662">
      <w:bodyDiv w:val="1"/>
      <w:marLeft w:val="0"/>
      <w:marRight w:val="0"/>
      <w:marTop w:val="0"/>
      <w:marBottom w:val="0"/>
      <w:divBdr>
        <w:top w:val="none" w:sz="0" w:space="0" w:color="auto"/>
        <w:left w:val="none" w:sz="0" w:space="0" w:color="auto"/>
        <w:bottom w:val="none" w:sz="0" w:space="0" w:color="auto"/>
        <w:right w:val="none" w:sz="0" w:space="0" w:color="auto"/>
      </w:divBdr>
    </w:div>
    <w:div w:id="1545366187">
      <w:bodyDiv w:val="1"/>
      <w:marLeft w:val="0"/>
      <w:marRight w:val="0"/>
      <w:marTop w:val="0"/>
      <w:marBottom w:val="0"/>
      <w:divBdr>
        <w:top w:val="none" w:sz="0" w:space="0" w:color="auto"/>
        <w:left w:val="none" w:sz="0" w:space="0" w:color="auto"/>
        <w:bottom w:val="none" w:sz="0" w:space="0" w:color="auto"/>
        <w:right w:val="none" w:sz="0" w:space="0" w:color="auto"/>
      </w:divBdr>
    </w:div>
    <w:div w:id="1575042963">
      <w:bodyDiv w:val="1"/>
      <w:marLeft w:val="0"/>
      <w:marRight w:val="0"/>
      <w:marTop w:val="0"/>
      <w:marBottom w:val="0"/>
      <w:divBdr>
        <w:top w:val="none" w:sz="0" w:space="0" w:color="auto"/>
        <w:left w:val="none" w:sz="0" w:space="0" w:color="auto"/>
        <w:bottom w:val="none" w:sz="0" w:space="0" w:color="auto"/>
        <w:right w:val="none" w:sz="0" w:space="0" w:color="auto"/>
      </w:divBdr>
    </w:div>
    <w:div w:id="1608657151">
      <w:bodyDiv w:val="1"/>
      <w:marLeft w:val="0"/>
      <w:marRight w:val="0"/>
      <w:marTop w:val="0"/>
      <w:marBottom w:val="0"/>
      <w:divBdr>
        <w:top w:val="none" w:sz="0" w:space="0" w:color="auto"/>
        <w:left w:val="none" w:sz="0" w:space="0" w:color="auto"/>
        <w:bottom w:val="none" w:sz="0" w:space="0" w:color="auto"/>
        <w:right w:val="none" w:sz="0" w:space="0" w:color="auto"/>
      </w:divBdr>
    </w:div>
    <w:div w:id="1854612239">
      <w:bodyDiv w:val="1"/>
      <w:marLeft w:val="0"/>
      <w:marRight w:val="0"/>
      <w:marTop w:val="0"/>
      <w:marBottom w:val="0"/>
      <w:divBdr>
        <w:top w:val="none" w:sz="0" w:space="0" w:color="auto"/>
        <w:left w:val="none" w:sz="0" w:space="0" w:color="auto"/>
        <w:bottom w:val="none" w:sz="0" w:space="0" w:color="auto"/>
        <w:right w:val="none" w:sz="0" w:space="0" w:color="auto"/>
      </w:divBdr>
    </w:div>
    <w:div w:id="1888948323">
      <w:bodyDiv w:val="1"/>
      <w:marLeft w:val="0"/>
      <w:marRight w:val="0"/>
      <w:marTop w:val="0"/>
      <w:marBottom w:val="0"/>
      <w:divBdr>
        <w:top w:val="none" w:sz="0" w:space="0" w:color="auto"/>
        <w:left w:val="none" w:sz="0" w:space="0" w:color="auto"/>
        <w:bottom w:val="none" w:sz="0" w:space="0" w:color="auto"/>
        <w:right w:val="none" w:sz="0" w:space="0" w:color="auto"/>
      </w:divBdr>
    </w:div>
    <w:div w:id="1998607452">
      <w:bodyDiv w:val="1"/>
      <w:marLeft w:val="0"/>
      <w:marRight w:val="0"/>
      <w:marTop w:val="0"/>
      <w:marBottom w:val="0"/>
      <w:divBdr>
        <w:top w:val="none" w:sz="0" w:space="0" w:color="auto"/>
        <w:left w:val="none" w:sz="0" w:space="0" w:color="auto"/>
        <w:bottom w:val="none" w:sz="0" w:space="0" w:color="auto"/>
        <w:right w:val="none" w:sz="0" w:space="0" w:color="auto"/>
      </w:divBdr>
    </w:div>
    <w:div w:id="20954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032/2523-4684.2024.4.12.44" TargetMode="External"/><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i.org/10.56032/2523-4684.2024.4.12.14"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iter.ru/autotranslit/" TargetMode="External"/><Relationship Id="rId5" Type="http://schemas.openxmlformats.org/officeDocument/2006/relationships/footnotes" Target="footnotes.xml"/><Relationship Id="rId15" Type="http://schemas.openxmlformats.org/officeDocument/2006/relationships/hyperlink" Target="https://balletacademy.edu.kz/ru/novost/pobeda-studentov-kazahskoj-nacionalnoj-akademii-horeografii-na-mezhdunarodnom-konkurse-budapest-ballet-grand-prix-v-vengrii" TargetMode="External"/><Relationship Id="rId10" Type="http://schemas.openxmlformats.org/officeDocument/2006/relationships/hyperlink" Target="https://nauka.kz/upload/files/45._GOST_7.79-200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form.kz/ru/kinematografiya-privivaet-vsem-visokuyu-kulturu-kasim-zhomart-tokaev-409edf" TargetMode="External"/><Relationship Id="rId14" Type="http://schemas.openxmlformats.org/officeDocument/2006/relationships/hyperlink" Target="https://balletacademy.edu.kz/ru/novost/pobeda-studentov-kazahskoj-nacionalnoj-akademii-horeografii-na-mezhdunarodnom-konkurse-budapest-ballet-grand-prix-v-vengri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82BB0908DF45478476E514A6D89E5B"/>
        <w:category>
          <w:name w:val="Общие"/>
          <w:gallery w:val="placeholder"/>
        </w:category>
        <w:types>
          <w:type w:val="bbPlcHdr"/>
        </w:types>
        <w:behaviors>
          <w:behavior w:val="content"/>
        </w:behaviors>
        <w:guid w:val="{D25AC049-1B93-4B54-93EE-41A8CD0E1AE3}"/>
      </w:docPartPr>
      <w:docPartBody>
        <w:p w:rsidR="00A669AC" w:rsidRDefault="00831192" w:rsidP="00831192">
          <w:pPr>
            <w:pStyle w:val="4E82BB0908DF45478476E514A6D89E5B"/>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CC"/>
    <w:family w:val="auto"/>
    <w:pitch w:val="variable"/>
    <w:sig w:usb0="A00002FF" w:usb1="4000207B"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92"/>
    <w:rsid w:val="000970C0"/>
    <w:rsid w:val="00537D4A"/>
    <w:rsid w:val="00650001"/>
    <w:rsid w:val="00831192"/>
    <w:rsid w:val="00A6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6E538CBDC4106B7BA98D137EFBE00">
    <w:name w:val="1416E538CBDC4106B7BA98D137EFBE00"/>
    <w:rsid w:val="00831192"/>
  </w:style>
  <w:style w:type="paragraph" w:customStyle="1" w:styleId="4E82BB0908DF45478476E514A6D89E5B">
    <w:name w:val="4E82BB0908DF45478476E514A6D89E5B"/>
    <w:rsid w:val="00831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REFERENCES FORMATTING. ARTS ACADEMY</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 FORMATTING. ARTS ACADEMY</dc:title>
  <dc:subject/>
  <dc:creator>470-2</dc:creator>
  <cp:keywords/>
  <dc:description/>
  <cp:lastModifiedBy>470-2</cp:lastModifiedBy>
  <cp:revision>12</cp:revision>
  <dcterms:created xsi:type="dcterms:W3CDTF">2024-12-13T06:12:00Z</dcterms:created>
  <dcterms:modified xsi:type="dcterms:W3CDTF">2025-06-11T09:11:00Z</dcterms:modified>
</cp:coreProperties>
</file>